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0349B" w14:textId="1D803E76" w:rsidR="00D108D7" w:rsidRPr="00611068" w:rsidRDefault="00D108D7" w:rsidP="008D55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00000"/>
        <w:rPr>
          <w:b/>
          <w:bCs/>
          <w:color w:val="FFFFFF" w:themeColor="background1"/>
        </w:rPr>
      </w:pPr>
      <w:r>
        <w:rPr>
          <w:b/>
          <w:bCs/>
          <w:color w:val="FFFFFF" w:themeColor="background1"/>
        </w:rPr>
        <w:t xml:space="preserve">USW </w:t>
      </w:r>
      <w:r w:rsidRPr="00611068">
        <w:rPr>
          <w:b/>
          <w:bCs/>
          <w:color w:val="FFFFFF" w:themeColor="background1"/>
        </w:rPr>
        <w:t>Student</w:t>
      </w:r>
      <w:r>
        <w:rPr>
          <w:b/>
          <w:bCs/>
          <w:color w:val="FFFFFF" w:themeColor="background1"/>
        </w:rPr>
        <w:t xml:space="preserve"> Profile</w:t>
      </w:r>
      <w:r w:rsidRPr="00611068">
        <w:rPr>
          <w:b/>
          <w:bCs/>
          <w:color w:val="FFFFFF" w:themeColor="background1"/>
        </w:rPr>
        <w:t xml:space="preserve"> </w:t>
      </w:r>
    </w:p>
    <w:p w14:paraId="1074F723" w14:textId="77777777" w:rsidR="00D108D7" w:rsidRDefault="00D108D7" w:rsidP="00D108D7">
      <w:pPr>
        <w:spacing w:after="0" w:line="240" w:lineRule="auto"/>
      </w:pPr>
    </w:p>
    <w:p w14:paraId="28670906" w14:textId="3E52572D" w:rsidR="00D108D7" w:rsidRPr="00D108D7" w:rsidRDefault="00D108D7" w:rsidP="00D108D7">
      <w:pPr>
        <w:spacing w:after="0" w:line="240" w:lineRule="auto"/>
      </w:pPr>
      <w:r w:rsidRPr="00D108D7">
        <w:t>The Specific Duties within the Equality Act 2010 require public authorities to outline the steps that have been taken to identify and collect relevant information within the Strategic Equality Plan Annual Report. This report details the diversity of the student population for the academic year 20</w:t>
      </w:r>
      <w:r w:rsidR="00FC4038">
        <w:t>2</w:t>
      </w:r>
      <w:r w:rsidR="00D9712E">
        <w:t>1</w:t>
      </w:r>
      <w:r w:rsidRPr="00D108D7">
        <w:t xml:space="preserve"> to 20</w:t>
      </w:r>
      <w:r>
        <w:t>2</w:t>
      </w:r>
      <w:r w:rsidR="00D9712E">
        <w:t>2</w:t>
      </w:r>
      <w:r w:rsidRPr="00D108D7">
        <w:t xml:space="preserve">. The statistical information is based on the information provided by </w:t>
      </w:r>
      <w:r w:rsidR="006C4123">
        <w:t>17,</w:t>
      </w:r>
      <w:r w:rsidR="003E7F47">
        <w:t>330</w:t>
      </w:r>
      <w:r w:rsidR="00E233D2">
        <w:t>.</w:t>
      </w:r>
    </w:p>
    <w:p w14:paraId="1DD736F1" w14:textId="7F278EC3" w:rsidR="00D108D7" w:rsidRPr="00E4517A" w:rsidRDefault="00D108D7" w:rsidP="002B4EED">
      <w:r w:rsidRPr="00D108D7">
        <w:t>Students (on campus) enrolled in September 20</w:t>
      </w:r>
      <w:r w:rsidR="004D621D">
        <w:t>2</w:t>
      </w:r>
      <w:r w:rsidR="003E7F47">
        <w:t>1</w:t>
      </w:r>
      <w:r w:rsidRPr="00D108D7">
        <w:t xml:space="preserve"> and covers all protected characteristics. Where possible, benchmarking statistics are included from </w:t>
      </w:r>
      <w:hyperlink r:id="rId10" w:history="1">
        <w:r w:rsidR="0042079B" w:rsidRPr="00E4517A">
          <w:rPr>
            <w:rStyle w:val="Hyperlink"/>
            <w:rFonts w:asciiTheme="minorHAnsi" w:hAnsiTheme="minorHAnsi" w:cstheme="minorBidi"/>
          </w:rPr>
          <w:t xml:space="preserve">Advance HE </w:t>
        </w:r>
        <w:r w:rsidR="000E56E1" w:rsidRPr="00E4517A">
          <w:rPr>
            <w:rStyle w:val="Hyperlink"/>
            <w:rFonts w:asciiTheme="minorHAnsi" w:hAnsiTheme="minorHAnsi" w:cstheme="minorBidi"/>
          </w:rPr>
          <w:t>higher education: student statistical report 2022</w:t>
        </w:r>
      </w:hyperlink>
    </w:p>
    <w:p w14:paraId="00C952E1" w14:textId="13437FB8" w:rsidR="00D108D7" w:rsidRPr="00D108D7" w:rsidRDefault="00D108D7" w:rsidP="00D108D7">
      <w:pPr>
        <w:shd w:val="clear" w:color="auto" w:fill="BFBFBF" w:themeFill="background1" w:themeFillShade="BF"/>
        <w:rPr>
          <w:b/>
          <w:bCs/>
        </w:rPr>
      </w:pPr>
      <w:r w:rsidRPr="00D108D7">
        <w:rPr>
          <w:b/>
          <w:bCs/>
        </w:rPr>
        <w:t>Protected Characteristic overview</w:t>
      </w:r>
    </w:p>
    <w:p w14:paraId="6463904B" w14:textId="4474C4F3" w:rsidR="00D108D7" w:rsidRPr="00D108D7" w:rsidRDefault="00D108D7" w:rsidP="00D108D7">
      <w:pPr>
        <w:ind w:left="2160" w:hanging="2160"/>
      </w:pPr>
      <w:r w:rsidRPr="008D5537">
        <w:rPr>
          <w:b/>
          <w:bCs/>
        </w:rPr>
        <w:t>Age:</w:t>
      </w:r>
      <w:r w:rsidRPr="00D108D7">
        <w:tab/>
      </w:r>
      <w:r w:rsidR="00147638">
        <w:t>6</w:t>
      </w:r>
      <w:r w:rsidR="00503B71">
        <w:t>1.7</w:t>
      </w:r>
      <w:r w:rsidRPr="00D108D7">
        <w:t xml:space="preserve">% of USW student population are aged between 18-25. </w:t>
      </w:r>
    </w:p>
    <w:p w14:paraId="5AA377CB" w14:textId="754B1106" w:rsidR="00D108D7" w:rsidRPr="00147638" w:rsidRDefault="00D108D7" w:rsidP="00D108D7">
      <w:pPr>
        <w:rPr>
          <w:highlight w:val="yellow"/>
        </w:rPr>
      </w:pPr>
      <w:r w:rsidRPr="008D5537">
        <w:rPr>
          <w:b/>
          <w:bCs/>
        </w:rPr>
        <w:t>Disability:</w:t>
      </w:r>
      <w:r w:rsidRPr="00D108D7">
        <w:tab/>
      </w:r>
      <w:r w:rsidRPr="00D108D7">
        <w:tab/>
      </w:r>
      <w:r w:rsidR="00F650D3" w:rsidRPr="00F650D3">
        <w:t>1</w:t>
      </w:r>
      <w:r w:rsidR="004750A4">
        <w:t>8</w:t>
      </w:r>
      <w:r w:rsidR="003962CD">
        <w:t>.0</w:t>
      </w:r>
      <w:r w:rsidRPr="00F650D3">
        <w:t xml:space="preserve">% of students have declared that they have a disability. </w:t>
      </w:r>
    </w:p>
    <w:p w14:paraId="4C378BD3" w14:textId="14020A93" w:rsidR="00D108D7" w:rsidRPr="00682AAB" w:rsidRDefault="00D108D7" w:rsidP="00D108D7">
      <w:r w:rsidRPr="00682AAB">
        <w:rPr>
          <w:b/>
          <w:bCs/>
        </w:rPr>
        <w:t>Gender Identity:</w:t>
      </w:r>
      <w:r w:rsidRPr="00682AAB">
        <w:tab/>
      </w:r>
      <w:r w:rsidR="00EA2AEE">
        <w:t>0.7</w:t>
      </w:r>
      <w:r w:rsidRPr="00682AAB">
        <w:t xml:space="preserve">% of students have changed their gender identity. </w:t>
      </w:r>
    </w:p>
    <w:p w14:paraId="59192B86" w14:textId="1C9F46AA" w:rsidR="00912343" w:rsidRDefault="00D108D7" w:rsidP="00D108D7">
      <w:pPr>
        <w:ind w:left="2160" w:hanging="2160"/>
      </w:pPr>
      <w:r w:rsidRPr="00682AAB">
        <w:rPr>
          <w:b/>
          <w:bCs/>
        </w:rPr>
        <w:t>Race:</w:t>
      </w:r>
      <w:r w:rsidRPr="00682AAB">
        <w:tab/>
      </w:r>
      <w:r w:rsidR="00366E39">
        <w:t>72.1</w:t>
      </w:r>
      <w:r w:rsidRPr="00682AAB">
        <w:t>% of USW students are White</w:t>
      </w:r>
      <w:r w:rsidR="00C56EB8">
        <w:t xml:space="preserve"> British</w:t>
      </w:r>
      <w:r w:rsidRPr="00682AAB">
        <w:t xml:space="preserve">, </w:t>
      </w:r>
      <w:r w:rsidR="006D7C7C">
        <w:t>7.6</w:t>
      </w:r>
      <w:r w:rsidR="009210C8">
        <w:t>%</w:t>
      </w:r>
      <w:r w:rsidRPr="00682AAB">
        <w:t xml:space="preserve"> are students from a </w:t>
      </w:r>
      <w:r w:rsidR="00823C0C">
        <w:t>B</w:t>
      </w:r>
      <w:r w:rsidR="004B4763">
        <w:t xml:space="preserve">ritish </w:t>
      </w:r>
      <w:r w:rsidRPr="00682AAB">
        <w:t xml:space="preserve">Black </w:t>
      </w:r>
      <w:r w:rsidR="00821E2F">
        <w:t xml:space="preserve">and </w:t>
      </w:r>
      <w:r w:rsidR="00912343">
        <w:t xml:space="preserve">Ethnic </w:t>
      </w:r>
      <w:r w:rsidRPr="00682AAB">
        <w:t xml:space="preserve">Minority </w:t>
      </w:r>
      <w:r w:rsidR="00821E2F">
        <w:t>background</w:t>
      </w:r>
      <w:r w:rsidR="0043499E">
        <w:t>, 17.2% international and</w:t>
      </w:r>
      <w:r w:rsidR="00E660F1">
        <w:t xml:space="preserve"> 2% of information not provided</w:t>
      </w:r>
    </w:p>
    <w:p w14:paraId="22834C40" w14:textId="53A18942" w:rsidR="00D108D7" w:rsidRPr="00682AAB" w:rsidRDefault="00912343" w:rsidP="00D108D7">
      <w:pPr>
        <w:ind w:left="2160" w:hanging="2160"/>
      </w:pPr>
      <w:r>
        <w:rPr>
          <w:b/>
          <w:bCs/>
        </w:rPr>
        <w:t>Nationality:</w:t>
      </w:r>
      <w:r>
        <w:tab/>
      </w:r>
      <w:r w:rsidR="00DE38F7">
        <w:t>12.7</w:t>
      </w:r>
      <w:r w:rsidR="0088018C">
        <w:t>%</w:t>
      </w:r>
      <w:r w:rsidR="00D108D7" w:rsidRPr="00682AAB">
        <w:t xml:space="preserve"> are international students. </w:t>
      </w:r>
    </w:p>
    <w:p w14:paraId="2210ECF2" w14:textId="33E8D175" w:rsidR="00D108D7" w:rsidRPr="005140C2" w:rsidRDefault="00D108D7" w:rsidP="00D108D7">
      <w:pPr>
        <w:ind w:left="2160" w:hanging="2160"/>
      </w:pPr>
      <w:r w:rsidRPr="005140C2">
        <w:rPr>
          <w:b/>
          <w:bCs/>
        </w:rPr>
        <w:t>Religion &amp; Belief:</w:t>
      </w:r>
      <w:r w:rsidRPr="005140C2">
        <w:t xml:space="preserve"> </w:t>
      </w:r>
      <w:r w:rsidRPr="005140C2">
        <w:tab/>
      </w:r>
      <w:r w:rsidR="003B4C50">
        <w:t>55</w:t>
      </w:r>
      <w:r w:rsidRPr="005140C2">
        <w:t>% of students have no religion;</w:t>
      </w:r>
      <w:r w:rsidR="00E63BAA">
        <w:t xml:space="preserve"> </w:t>
      </w:r>
      <w:r w:rsidR="00D76A24">
        <w:t>24</w:t>
      </w:r>
      <w:r w:rsidRPr="005140C2">
        <w:t xml:space="preserve">% are Christian and </w:t>
      </w:r>
      <w:r w:rsidR="00446248">
        <w:t>8</w:t>
      </w:r>
      <w:r w:rsidRPr="005140C2">
        <w:t>% are Muslim</w:t>
      </w:r>
    </w:p>
    <w:p w14:paraId="7E5ED481" w14:textId="28234DB7" w:rsidR="00D108D7" w:rsidRPr="00721E6D" w:rsidRDefault="00D108D7" w:rsidP="00D108D7">
      <w:r w:rsidRPr="00721E6D">
        <w:rPr>
          <w:b/>
          <w:bCs/>
        </w:rPr>
        <w:t>Sex:</w:t>
      </w:r>
      <w:r w:rsidRPr="00721E6D">
        <w:rPr>
          <w:b/>
          <w:bCs/>
        </w:rPr>
        <w:tab/>
      </w:r>
      <w:r w:rsidRPr="00721E6D">
        <w:tab/>
      </w:r>
      <w:r w:rsidRPr="00721E6D">
        <w:tab/>
      </w:r>
      <w:r w:rsidR="00564CB3">
        <w:t>47</w:t>
      </w:r>
      <w:r w:rsidR="003962CD">
        <w:t>.0</w:t>
      </w:r>
      <w:r w:rsidRPr="00721E6D">
        <w:t xml:space="preserve">% of all USW students are male; </w:t>
      </w:r>
      <w:r w:rsidR="009B5F0F">
        <w:t>5</w:t>
      </w:r>
      <w:r w:rsidR="003962CD">
        <w:t>2.7</w:t>
      </w:r>
      <w:r w:rsidRPr="00721E6D">
        <w:t xml:space="preserve">% are female </w:t>
      </w:r>
    </w:p>
    <w:p w14:paraId="170B5BD7" w14:textId="2D50AC7C" w:rsidR="00D108D7" w:rsidRPr="00D108D7" w:rsidRDefault="00D108D7" w:rsidP="00D108D7">
      <w:pPr>
        <w:ind w:left="2160" w:hanging="2160"/>
      </w:pPr>
      <w:r w:rsidRPr="006C4123">
        <w:rPr>
          <w:b/>
          <w:bCs/>
        </w:rPr>
        <w:t>Sexual Orientation:</w:t>
      </w:r>
      <w:r w:rsidRPr="006C4123">
        <w:tab/>
      </w:r>
      <w:r w:rsidR="00900B42">
        <w:t>82.</w:t>
      </w:r>
      <w:r w:rsidR="003962CD">
        <w:t>6</w:t>
      </w:r>
      <w:r w:rsidRPr="006C4123">
        <w:t xml:space="preserve">% of students are heterosexual; </w:t>
      </w:r>
      <w:r w:rsidR="00900B42">
        <w:t>4.9</w:t>
      </w:r>
      <w:r w:rsidRPr="006C4123">
        <w:t xml:space="preserve">% are bi, </w:t>
      </w:r>
      <w:r w:rsidR="00112879">
        <w:t xml:space="preserve">1.53% </w:t>
      </w:r>
      <w:r w:rsidRPr="006C4123">
        <w:t xml:space="preserve">gay man, </w:t>
      </w:r>
      <w:r w:rsidR="00112879">
        <w:t>1.</w:t>
      </w:r>
      <w:r w:rsidR="003962CD">
        <w:t xml:space="preserve"> </w:t>
      </w:r>
      <w:r w:rsidR="00112879">
        <w:t>2%</w:t>
      </w:r>
      <w:r w:rsidR="005D2A89">
        <w:t xml:space="preserve"> </w:t>
      </w:r>
      <w:r w:rsidRPr="006C4123">
        <w:t>gay woman/lesbian or other</w:t>
      </w:r>
      <w:r w:rsidR="00112879">
        <w:t xml:space="preserve"> 2.</w:t>
      </w:r>
      <w:r w:rsidR="003962CD">
        <w:t>5</w:t>
      </w:r>
      <w:r w:rsidR="00112879">
        <w:t>%</w:t>
      </w:r>
      <w:r w:rsidRPr="006C4123">
        <w:t>. The remaining</w:t>
      </w:r>
      <w:r w:rsidR="00130870">
        <w:t xml:space="preserve"> </w:t>
      </w:r>
      <w:r w:rsidR="00F73D9D">
        <w:t>7.</w:t>
      </w:r>
      <w:r w:rsidR="003962CD">
        <w:t>3</w:t>
      </w:r>
      <w:r w:rsidRPr="006C4123">
        <w:t xml:space="preserve"> %</w:t>
      </w:r>
      <w:r w:rsidR="00EE7AEC" w:rsidRPr="006C4123">
        <w:t xml:space="preserve"> either chose ‘prefer not to declare’ or </w:t>
      </w:r>
      <w:r w:rsidRPr="006C4123">
        <w:t>did not respond.</w:t>
      </w:r>
      <w:r w:rsidRPr="00D108D7">
        <w:t xml:space="preserve"> </w:t>
      </w:r>
    </w:p>
    <w:p w14:paraId="232C1B24" w14:textId="667F96B4" w:rsidR="00611068" w:rsidRPr="00611068" w:rsidRDefault="00611068" w:rsidP="008D55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00000"/>
        <w:rPr>
          <w:b/>
          <w:bCs/>
          <w:color w:val="FFFFFF" w:themeColor="background1"/>
        </w:rPr>
      </w:pPr>
      <w:r>
        <w:rPr>
          <w:b/>
          <w:bCs/>
          <w:color w:val="FFFFFF" w:themeColor="background1"/>
        </w:rPr>
        <w:t xml:space="preserve">USW </w:t>
      </w:r>
      <w:r w:rsidRPr="00611068">
        <w:rPr>
          <w:b/>
          <w:bCs/>
          <w:color w:val="FFFFFF" w:themeColor="background1"/>
        </w:rPr>
        <w:t>Student</w:t>
      </w:r>
      <w:r>
        <w:rPr>
          <w:b/>
          <w:bCs/>
          <w:color w:val="FFFFFF" w:themeColor="background1"/>
        </w:rPr>
        <w:t xml:space="preserve"> Profile</w:t>
      </w:r>
      <w:r w:rsidRPr="00611068">
        <w:rPr>
          <w:b/>
          <w:bCs/>
          <w:color w:val="FFFFFF" w:themeColor="background1"/>
        </w:rPr>
        <w:t xml:space="preserve"> </w:t>
      </w:r>
    </w:p>
    <w:p w14:paraId="7E1B24C9" w14:textId="098735EB" w:rsidR="00AA5B19" w:rsidRPr="00D108D7" w:rsidRDefault="00BE1032" w:rsidP="00611068">
      <w:pPr>
        <w:shd w:val="clear" w:color="auto" w:fill="BFBFBF" w:themeFill="background1" w:themeFillShade="BF"/>
        <w:rPr>
          <w:b/>
          <w:bCs/>
        </w:rPr>
      </w:pPr>
      <w:r w:rsidRPr="00D108D7">
        <w:rPr>
          <w:b/>
          <w:bCs/>
        </w:rPr>
        <w:t xml:space="preserve">Age </w:t>
      </w:r>
    </w:p>
    <w:p w14:paraId="101A8F36" w14:textId="0876D40A" w:rsidR="00BE1032" w:rsidRDefault="00434D76" w:rsidP="00BE1032">
      <w:pPr>
        <w:pStyle w:val="ListParagraph"/>
        <w:numPr>
          <w:ilvl w:val="0"/>
          <w:numId w:val="1"/>
        </w:numPr>
      </w:pPr>
      <w:r>
        <w:t>61.</w:t>
      </w:r>
      <w:r w:rsidR="00F35CC5">
        <w:t>7</w:t>
      </w:r>
      <w:r w:rsidR="00BE1032">
        <w:t>%  of USW students are aged between 18-2</w:t>
      </w:r>
      <w:r w:rsidR="00071EA1">
        <w:t>5</w:t>
      </w:r>
      <w:r w:rsidR="00BE1032">
        <w:t xml:space="preserve"> </w:t>
      </w:r>
    </w:p>
    <w:p w14:paraId="4CCEA3E2" w14:textId="144339E0" w:rsidR="00BE1032" w:rsidRDefault="00EA7229" w:rsidP="00BE1032">
      <w:pPr>
        <w:pStyle w:val="ListParagraph"/>
        <w:numPr>
          <w:ilvl w:val="0"/>
          <w:numId w:val="1"/>
        </w:numPr>
      </w:pPr>
      <w:r>
        <w:t>16.</w:t>
      </w:r>
      <w:r w:rsidR="00F35CC5">
        <w:t>2</w:t>
      </w:r>
      <w:r w:rsidR="00BE1032">
        <w:t xml:space="preserve">% are aged </w:t>
      </w:r>
      <w:r w:rsidR="00434D76">
        <w:t>35</w:t>
      </w:r>
      <w:r w:rsidR="00BE1032">
        <w:t xml:space="preserve"> and above.</w:t>
      </w:r>
    </w:p>
    <w:p w14:paraId="40D8708E" w14:textId="77777777" w:rsidR="00C56EB8" w:rsidRDefault="00BE1032" w:rsidP="00C56EB8">
      <w:pPr>
        <w:rPr>
          <w:b/>
          <w:bCs/>
        </w:rPr>
      </w:pPr>
      <w:r w:rsidRPr="00611068">
        <w:rPr>
          <w:b/>
          <w:bCs/>
        </w:rPr>
        <w:t>Figure 1</w:t>
      </w:r>
      <w:r w:rsidR="00D41B65">
        <w:rPr>
          <w:b/>
          <w:bCs/>
        </w:rPr>
        <w:t xml:space="preserve"> -</w:t>
      </w:r>
      <w:r w:rsidRPr="00611068">
        <w:rPr>
          <w:b/>
          <w:bCs/>
        </w:rPr>
        <w:t xml:space="preserve"> Age of USW students</w:t>
      </w:r>
    </w:p>
    <w:p w14:paraId="41FDC34C" w14:textId="6F7A45E6" w:rsidR="00605034" w:rsidRPr="00611068" w:rsidRDefault="0010558C" w:rsidP="00C56EB8">
      <w:pPr>
        <w:rPr>
          <w:b/>
          <w:bCs/>
        </w:rPr>
      </w:pPr>
      <w:r>
        <w:rPr>
          <w:noProof/>
        </w:rPr>
        <w:drawing>
          <wp:inline distT="0" distB="0" distL="0" distR="0" wp14:anchorId="4D32C449" wp14:editId="4C9EA5A6">
            <wp:extent cx="5857875" cy="2190750"/>
            <wp:effectExtent l="0" t="0" r="9525" b="0"/>
            <wp:docPr id="4" name="Chart 4">
              <a:extLst xmlns:a="http://schemas.openxmlformats.org/drawingml/2006/main">
                <a:ext uri="{FF2B5EF4-FFF2-40B4-BE49-F238E27FC236}">
                  <a16:creationId xmlns:a16="http://schemas.microsoft.com/office/drawing/2014/main" id="{84911531-E190-6B90-E879-1CEC3F6FA5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897CBB2" w14:textId="405F85F6" w:rsidR="00BE1032" w:rsidRDefault="00BE1032"/>
    <w:p w14:paraId="0BF72C76" w14:textId="0B55A3B1" w:rsidR="00BE1032" w:rsidRPr="00BE1032" w:rsidRDefault="009E7E20" w:rsidP="00302310">
      <w:r w:rsidRPr="004A6185">
        <w:t xml:space="preserve">Advance HE </w:t>
      </w:r>
      <w:r w:rsidR="00BE1032" w:rsidRPr="004A6185">
        <w:t xml:space="preserve">data shows that </w:t>
      </w:r>
      <w:r w:rsidR="00451C70">
        <w:t>49</w:t>
      </w:r>
      <w:r w:rsidR="00370F47">
        <w:t>.0</w:t>
      </w:r>
      <w:r w:rsidR="00BE1032" w:rsidRPr="004A6185">
        <w:t>% of all students at UK universities are aged 21 and under</w:t>
      </w:r>
      <w:r w:rsidR="00D37F3B" w:rsidRPr="004A6185">
        <w:t xml:space="preserve">. </w:t>
      </w:r>
      <w:r w:rsidR="00044318" w:rsidRPr="004A6185">
        <w:t xml:space="preserve"> </w:t>
      </w:r>
      <w:r w:rsidR="006C7CE1" w:rsidRPr="004A6185">
        <w:t xml:space="preserve">USW </w:t>
      </w:r>
      <w:r w:rsidR="004E3BF6" w:rsidRPr="004A6185">
        <w:t xml:space="preserve">26-35 age range </w:t>
      </w:r>
      <w:r w:rsidR="00F6490E">
        <w:t>22.</w:t>
      </w:r>
      <w:r w:rsidR="00FE3F5C">
        <w:t>2</w:t>
      </w:r>
      <w:r w:rsidR="00F6490E">
        <w:t>% is</w:t>
      </w:r>
      <w:r w:rsidR="004E3BF6" w:rsidRPr="004A6185">
        <w:t xml:space="preserve"> </w:t>
      </w:r>
      <w:r w:rsidR="00D1268C">
        <w:t xml:space="preserve">slightly </w:t>
      </w:r>
      <w:r w:rsidR="004E3BF6" w:rsidRPr="004A6185">
        <w:t>higher in comparison to W</w:t>
      </w:r>
      <w:r w:rsidR="00302310" w:rsidRPr="004A6185">
        <w:t xml:space="preserve">elsh sector at </w:t>
      </w:r>
      <w:r w:rsidR="00FE3F5C">
        <w:t>20.0</w:t>
      </w:r>
      <w:r w:rsidR="00302310" w:rsidRPr="004A6185">
        <w:t>% and that of UK sector of 1</w:t>
      </w:r>
      <w:r w:rsidR="00B0297C">
        <w:t>7.1</w:t>
      </w:r>
      <w:r w:rsidR="00302310" w:rsidRPr="004A6185">
        <w:t>%</w:t>
      </w:r>
      <w:r w:rsidR="00B64C01" w:rsidRPr="004A6185">
        <w:t>.</w:t>
      </w:r>
      <w:r w:rsidR="00D00449" w:rsidRPr="004A6185">
        <w:t xml:space="preserve"> </w:t>
      </w:r>
      <w:r w:rsidR="00971783" w:rsidRPr="004A6185">
        <w:t xml:space="preserve">In relation to those 36 and over USW </w:t>
      </w:r>
      <w:r w:rsidR="00E51F21" w:rsidRPr="004A6185">
        <w:t>is</w:t>
      </w:r>
      <w:r w:rsidR="00971783" w:rsidRPr="004A6185">
        <w:t xml:space="preserve"> comparative to Welsh sector </w:t>
      </w:r>
      <w:r w:rsidR="00E51F21" w:rsidRPr="004A6185">
        <w:t xml:space="preserve">at </w:t>
      </w:r>
      <w:r w:rsidR="00B0297C">
        <w:t>17.2</w:t>
      </w:r>
      <w:r w:rsidR="00E51F21" w:rsidRPr="004A6185">
        <w:t>% bu</w:t>
      </w:r>
      <w:r w:rsidR="004A6185" w:rsidRPr="004A6185">
        <w:t>t</w:t>
      </w:r>
      <w:r w:rsidR="00E51F21" w:rsidRPr="004A6185">
        <w:t xml:space="preserve"> higher than UK sector average </w:t>
      </w:r>
      <w:r w:rsidR="004A6185" w:rsidRPr="004A6185">
        <w:t>of 1</w:t>
      </w:r>
      <w:r w:rsidR="0032069C">
        <w:t>3.3</w:t>
      </w:r>
      <w:r w:rsidR="004A6185" w:rsidRPr="004A6185">
        <w:t>%.</w:t>
      </w:r>
    </w:p>
    <w:p w14:paraId="7009217D" w14:textId="2C55D0A9" w:rsidR="00BE1032" w:rsidRPr="00D108D7" w:rsidRDefault="00BE1032" w:rsidP="00BE3E20">
      <w:pPr>
        <w:shd w:val="clear" w:color="auto" w:fill="BFBFBF" w:themeFill="background1" w:themeFillShade="BF"/>
        <w:rPr>
          <w:b/>
          <w:bCs/>
        </w:rPr>
      </w:pPr>
      <w:r w:rsidRPr="00D108D7">
        <w:rPr>
          <w:b/>
          <w:bCs/>
        </w:rPr>
        <w:t xml:space="preserve">Disability </w:t>
      </w:r>
    </w:p>
    <w:p w14:paraId="7332BCDB" w14:textId="0001E63D" w:rsidR="00BE1032" w:rsidRDefault="00B549A5" w:rsidP="00BE1032">
      <w:pPr>
        <w:pStyle w:val="ListParagraph"/>
        <w:numPr>
          <w:ilvl w:val="0"/>
          <w:numId w:val="1"/>
        </w:numPr>
      </w:pPr>
      <w:r>
        <w:t>1</w:t>
      </w:r>
      <w:r w:rsidR="000B53EF">
        <w:t>8</w:t>
      </w:r>
      <w:r w:rsidR="00BE1032">
        <w:t>% of USW students have declared a disability.</w:t>
      </w:r>
    </w:p>
    <w:p w14:paraId="3C31AE36" w14:textId="76549676" w:rsidR="00BE1032" w:rsidRDefault="00BE1032" w:rsidP="00BE1032">
      <w:pPr>
        <w:pStyle w:val="ListParagraph"/>
        <w:numPr>
          <w:ilvl w:val="0"/>
          <w:numId w:val="1"/>
        </w:numPr>
      </w:pPr>
      <w:r>
        <w:t xml:space="preserve">A specific learning difficulty such as dyslexia, </w:t>
      </w:r>
      <w:r w:rsidR="00DC67C5">
        <w:t>dyspraxia</w:t>
      </w:r>
      <w:r>
        <w:t xml:space="preserve"> or ADHD is the most common disability declared accounting for</w:t>
      </w:r>
      <w:r w:rsidR="00B549A5">
        <w:t xml:space="preserve"> 7.13</w:t>
      </w:r>
      <w:r>
        <w:t>% of all declared disabilities.</w:t>
      </w:r>
    </w:p>
    <w:p w14:paraId="0D6AC0D9" w14:textId="592FCF69" w:rsidR="00A90516" w:rsidRPr="00A90516" w:rsidRDefault="00A90516" w:rsidP="00A90516">
      <w:pPr>
        <w:ind w:left="360"/>
        <w:rPr>
          <w:b/>
          <w:bCs/>
        </w:rPr>
      </w:pPr>
      <w:r w:rsidRPr="00A90516">
        <w:rPr>
          <w:b/>
          <w:bCs/>
        </w:rPr>
        <w:t>Figure 2</w:t>
      </w:r>
      <w:r>
        <w:rPr>
          <w:b/>
          <w:bCs/>
        </w:rPr>
        <w:t xml:space="preserve"> -</w:t>
      </w:r>
      <w:r w:rsidRPr="00A90516">
        <w:rPr>
          <w:b/>
          <w:bCs/>
        </w:rPr>
        <w:t xml:space="preserve"> Proportion of students by disability declaration </w:t>
      </w:r>
    </w:p>
    <w:tbl>
      <w:tblPr>
        <w:tblW w:w="8344" w:type="dxa"/>
        <w:tblLook w:val="04A0" w:firstRow="1" w:lastRow="0" w:firstColumn="1" w:lastColumn="0" w:noHBand="0" w:noVBand="1"/>
      </w:tblPr>
      <w:tblGrid>
        <w:gridCol w:w="7126"/>
        <w:gridCol w:w="1218"/>
      </w:tblGrid>
      <w:tr w:rsidR="00DC4827" w:rsidRPr="00BE1032" w14:paraId="7C56167F" w14:textId="77777777" w:rsidTr="00DC4827">
        <w:trPr>
          <w:trHeight w:val="290"/>
        </w:trPr>
        <w:tc>
          <w:tcPr>
            <w:tcW w:w="7126" w:type="dxa"/>
            <w:tcBorders>
              <w:top w:val="single" w:sz="4" w:space="0" w:color="auto"/>
              <w:left w:val="single" w:sz="4" w:space="0" w:color="auto"/>
              <w:bottom w:val="single" w:sz="4" w:space="0" w:color="auto"/>
              <w:right w:val="single" w:sz="4" w:space="0" w:color="auto"/>
            </w:tcBorders>
            <w:shd w:val="clear" w:color="DDEBF7" w:fill="C00000"/>
            <w:noWrap/>
            <w:vAlign w:val="bottom"/>
            <w:hideMark/>
          </w:tcPr>
          <w:p w14:paraId="71436728" w14:textId="55836210" w:rsidR="00DC4827" w:rsidRPr="00BE1032" w:rsidRDefault="00DC4827" w:rsidP="00BE1032">
            <w:pPr>
              <w:spacing w:after="0" w:line="240" w:lineRule="auto"/>
              <w:rPr>
                <w:rFonts w:ascii="Calibri" w:eastAsia="Times New Roman" w:hAnsi="Calibri" w:cs="Calibri"/>
                <w:b/>
                <w:bCs/>
                <w:color w:val="FFFFFF"/>
                <w:lang w:eastAsia="en-GB"/>
              </w:rPr>
            </w:pPr>
            <w:r w:rsidRPr="00BE1032">
              <w:rPr>
                <w:rFonts w:ascii="Calibri" w:eastAsia="Times New Roman" w:hAnsi="Calibri" w:cs="Calibri"/>
                <w:b/>
                <w:bCs/>
                <w:color w:val="FFFFFF"/>
                <w:lang w:eastAsia="en-GB"/>
              </w:rPr>
              <w:t xml:space="preserve">Disability </w:t>
            </w:r>
            <w:r>
              <w:rPr>
                <w:rFonts w:ascii="Calibri" w:eastAsia="Times New Roman" w:hAnsi="Calibri" w:cs="Calibri"/>
                <w:b/>
                <w:bCs/>
                <w:color w:val="FFFFFF"/>
                <w:lang w:eastAsia="en-GB"/>
              </w:rPr>
              <w:t>(HESA categories)</w:t>
            </w:r>
          </w:p>
        </w:tc>
        <w:tc>
          <w:tcPr>
            <w:tcW w:w="1218" w:type="dxa"/>
            <w:tcBorders>
              <w:top w:val="single" w:sz="4" w:space="0" w:color="auto"/>
              <w:left w:val="nil"/>
              <w:bottom w:val="single" w:sz="4" w:space="0" w:color="auto"/>
              <w:right w:val="single" w:sz="4" w:space="0" w:color="auto"/>
            </w:tcBorders>
            <w:shd w:val="clear" w:color="DDEBF7" w:fill="C00000"/>
            <w:noWrap/>
            <w:vAlign w:val="bottom"/>
            <w:hideMark/>
          </w:tcPr>
          <w:p w14:paraId="4CD401CE" w14:textId="77777777" w:rsidR="00DC4827" w:rsidRPr="00BE1032" w:rsidRDefault="00DC4827" w:rsidP="00BE1032">
            <w:pPr>
              <w:spacing w:after="0" w:line="240" w:lineRule="auto"/>
              <w:jc w:val="center"/>
              <w:rPr>
                <w:rFonts w:ascii="Calibri" w:eastAsia="Times New Roman" w:hAnsi="Calibri" w:cs="Calibri"/>
                <w:b/>
                <w:bCs/>
                <w:color w:val="FFFFFF"/>
                <w:lang w:eastAsia="en-GB"/>
              </w:rPr>
            </w:pPr>
            <w:r w:rsidRPr="00BE1032">
              <w:rPr>
                <w:rFonts w:ascii="Calibri" w:eastAsia="Times New Roman" w:hAnsi="Calibri" w:cs="Calibri"/>
                <w:b/>
                <w:bCs/>
                <w:color w:val="FFFFFF"/>
                <w:lang w:eastAsia="en-GB"/>
              </w:rPr>
              <w:t>% of total student population</w:t>
            </w:r>
          </w:p>
        </w:tc>
      </w:tr>
      <w:tr w:rsidR="00DC4827" w:rsidRPr="00BE1032" w14:paraId="40A446E3" w14:textId="77777777" w:rsidTr="00DC4827">
        <w:trPr>
          <w:trHeight w:val="290"/>
        </w:trPr>
        <w:tc>
          <w:tcPr>
            <w:tcW w:w="7126" w:type="dxa"/>
            <w:tcBorders>
              <w:top w:val="nil"/>
              <w:left w:val="single" w:sz="4" w:space="0" w:color="auto"/>
              <w:bottom w:val="single" w:sz="4" w:space="0" w:color="auto"/>
              <w:right w:val="single" w:sz="4" w:space="0" w:color="auto"/>
            </w:tcBorders>
            <w:shd w:val="clear" w:color="auto" w:fill="auto"/>
            <w:noWrap/>
            <w:vAlign w:val="bottom"/>
            <w:hideMark/>
          </w:tcPr>
          <w:p w14:paraId="0DA9FE1A" w14:textId="77777777" w:rsidR="00DC4827" w:rsidRPr="00BE1032" w:rsidRDefault="00DC4827" w:rsidP="00841A76">
            <w:pPr>
              <w:spacing w:after="0" w:line="240" w:lineRule="auto"/>
              <w:rPr>
                <w:rFonts w:ascii="Calibri" w:eastAsia="Times New Roman" w:hAnsi="Calibri" w:cs="Calibri"/>
                <w:color w:val="000000"/>
                <w:lang w:eastAsia="en-GB"/>
              </w:rPr>
            </w:pPr>
            <w:r w:rsidRPr="00BE1032">
              <w:rPr>
                <w:rFonts w:ascii="Calibri" w:eastAsia="Times New Roman" w:hAnsi="Calibri" w:cs="Calibri"/>
                <w:color w:val="000000"/>
                <w:lang w:eastAsia="en-GB"/>
              </w:rPr>
              <w:t>A disability not listed above</w:t>
            </w:r>
          </w:p>
        </w:tc>
        <w:tc>
          <w:tcPr>
            <w:tcW w:w="1218" w:type="dxa"/>
            <w:tcBorders>
              <w:top w:val="nil"/>
              <w:left w:val="nil"/>
              <w:bottom w:val="single" w:sz="4" w:space="0" w:color="auto"/>
              <w:right w:val="single" w:sz="4" w:space="0" w:color="auto"/>
            </w:tcBorders>
            <w:shd w:val="clear" w:color="auto" w:fill="auto"/>
            <w:noWrap/>
            <w:vAlign w:val="bottom"/>
          </w:tcPr>
          <w:p w14:paraId="22AC2215" w14:textId="647414C2" w:rsidR="00DC4827" w:rsidRPr="00BE1032" w:rsidRDefault="00DC4827" w:rsidP="00841A76">
            <w:pPr>
              <w:spacing w:after="0" w:line="240" w:lineRule="auto"/>
              <w:jc w:val="center"/>
              <w:rPr>
                <w:rFonts w:ascii="Calibri" w:eastAsia="Times New Roman" w:hAnsi="Calibri" w:cs="Calibri"/>
                <w:color w:val="000000"/>
                <w:lang w:eastAsia="en-GB"/>
              </w:rPr>
            </w:pPr>
            <w:r>
              <w:rPr>
                <w:rFonts w:ascii="Calibri" w:hAnsi="Calibri" w:cs="Calibri"/>
                <w:color w:val="000000"/>
              </w:rPr>
              <w:t>1%</w:t>
            </w:r>
          </w:p>
        </w:tc>
      </w:tr>
      <w:tr w:rsidR="00DC4827" w:rsidRPr="00BE1032" w14:paraId="45B2DE07" w14:textId="77777777" w:rsidTr="00DC4827">
        <w:trPr>
          <w:trHeight w:val="290"/>
        </w:trPr>
        <w:tc>
          <w:tcPr>
            <w:tcW w:w="7126" w:type="dxa"/>
            <w:tcBorders>
              <w:top w:val="nil"/>
              <w:left w:val="single" w:sz="4" w:space="0" w:color="auto"/>
              <w:bottom w:val="single" w:sz="4" w:space="0" w:color="auto"/>
              <w:right w:val="single" w:sz="4" w:space="0" w:color="auto"/>
            </w:tcBorders>
            <w:shd w:val="clear" w:color="auto" w:fill="auto"/>
            <w:noWrap/>
            <w:vAlign w:val="bottom"/>
            <w:hideMark/>
          </w:tcPr>
          <w:p w14:paraId="79404256" w14:textId="77777777" w:rsidR="00DC4827" w:rsidRPr="00BE1032" w:rsidRDefault="00DC4827" w:rsidP="00841A76">
            <w:pPr>
              <w:spacing w:after="0" w:line="240" w:lineRule="auto"/>
              <w:rPr>
                <w:rFonts w:ascii="Calibri" w:eastAsia="Times New Roman" w:hAnsi="Calibri" w:cs="Calibri"/>
                <w:color w:val="000000"/>
                <w:lang w:eastAsia="en-GB"/>
              </w:rPr>
            </w:pPr>
            <w:r w:rsidRPr="00BE1032">
              <w:rPr>
                <w:rFonts w:ascii="Calibri" w:eastAsia="Times New Roman" w:hAnsi="Calibri" w:cs="Calibri"/>
                <w:color w:val="000000"/>
                <w:lang w:eastAsia="en-GB"/>
              </w:rPr>
              <w:t>A long standing illness e.g. cancer, HIV, diabetes, heart disease, epilepsy</w:t>
            </w:r>
          </w:p>
        </w:tc>
        <w:tc>
          <w:tcPr>
            <w:tcW w:w="1218" w:type="dxa"/>
            <w:tcBorders>
              <w:top w:val="nil"/>
              <w:left w:val="nil"/>
              <w:bottom w:val="single" w:sz="4" w:space="0" w:color="auto"/>
              <w:right w:val="single" w:sz="4" w:space="0" w:color="auto"/>
            </w:tcBorders>
            <w:shd w:val="clear" w:color="auto" w:fill="auto"/>
            <w:noWrap/>
            <w:vAlign w:val="bottom"/>
          </w:tcPr>
          <w:p w14:paraId="2B4308BC" w14:textId="0FAF5B6D" w:rsidR="00DC4827" w:rsidRPr="00BE1032" w:rsidRDefault="00DC4827" w:rsidP="00841A76">
            <w:pPr>
              <w:spacing w:after="0" w:line="240" w:lineRule="auto"/>
              <w:jc w:val="center"/>
              <w:rPr>
                <w:rFonts w:ascii="Calibri" w:eastAsia="Times New Roman" w:hAnsi="Calibri" w:cs="Calibri"/>
                <w:color w:val="000000"/>
                <w:lang w:eastAsia="en-GB"/>
              </w:rPr>
            </w:pPr>
            <w:r>
              <w:rPr>
                <w:rFonts w:ascii="Calibri" w:hAnsi="Calibri" w:cs="Calibri"/>
                <w:color w:val="000000"/>
              </w:rPr>
              <w:t>2%</w:t>
            </w:r>
          </w:p>
        </w:tc>
      </w:tr>
      <w:tr w:rsidR="00DC4827" w:rsidRPr="00BE1032" w14:paraId="1209ADAF" w14:textId="77777777" w:rsidTr="00DC4827">
        <w:trPr>
          <w:trHeight w:val="290"/>
        </w:trPr>
        <w:tc>
          <w:tcPr>
            <w:tcW w:w="7126" w:type="dxa"/>
            <w:tcBorders>
              <w:top w:val="nil"/>
              <w:left w:val="single" w:sz="4" w:space="0" w:color="auto"/>
              <w:bottom w:val="single" w:sz="4" w:space="0" w:color="auto"/>
              <w:right w:val="single" w:sz="4" w:space="0" w:color="auto"/>
            </w:tcBorders>
            <w:shd w:val="clear" w:color="auto" w:fill="auto"/>
            <w:noWrap/>
            <w:vAlign w:val="bottom"/>
            <w:hideMark/>
          </w:tcPr>
          <w:p w14:paraId="79FC8230" w14:textId="5AB75934" w:rsidR="00DC4827" w:rsidRPr="00BE1032" w:rsidRDefault="00DC4827" w:rsidP="00841A76">
            <w:pPr>
              <w:spacing w:after="0" w:line="240" w:lineRule="auto"/>
              <w:rPr>
                <w:rFonts w:ascii="Calibri" w:eastAsia="Times New Roman" w:hAnsi="Calibri" w:cs="Calibri"/>
                <w:color w:val="000000"/>
                <w:lang w:eastAsia="en-GB"/>
              </w:rPr>
            </w:pPr>
            <w:r w:rsidRPr="00BE1032">
              <w:rPr>
                <w:rFonts w:ascii="Calibri" w:eastAsia="Times New Roman" w:hAnsi="Calibri" w:cs="Calibri"/>
                <w:color w:val="000000"/>
                <w:lang w:eastAsia="en-GB"/>
              </w:rPr>
              <w:t>A mental health condition e.g.</w:t>
            </w:r>
            <w:r>
              <w:rPr>
                <w:rFonts w:ascii="Calibri" w:eastAsia="Times New Roman" w:hAnsi="Calibri" w:cs="Calibri"/>
                <w:color w:val="000000"/>
                <w:lang w:eastAsia="en-GB"/>
              </w:rPr>
              <w:t xml:space="preserve"> </w:t>
            </w:r>
            <w:r w:rsidRPr="00BE1032">
              <w:rPr>
                <w:rFonts w:ascii="Calibri" w:eastAsia="Times New Roman" w:hAnsi="Calibri" w:cs="Calibri"/>
                <w:color w:val="000000"/>
                <w:lang w:eastAsia="en-GB"/>
              </w:rPr>
              <w:t>depression, schizophrenia or anxiety disorder</w:t>
            </w:r>
          </w:p>
        </w:tc>
        <w:tc>
          <w:tcPr>
            <w:tcW w:w="1218" w:type="dxa"/>
            <w:tcBorders>
              <w:top w:val="nil"/>
              <w:left w:val="nil"/>
              <w:bottom w:val="single" w:sz="4" w:space="0" w:color="auto"/>
              <w:right w:val="single" w:sz="4" w:space="0" w:color="auto"/>
            </w:tcBorders>
            <w:shd w:val="clear" w:color="auto" w:fill="auto"/>
            <w:noWrap/>
            <w:vAlign w:val="bottom"/>
          </w:tcPr>
          <w:p w14:paraId="2278DED7" w14:textId="4AF7A29A" w:rsidR="00DC4827" w:rsidRPr="00BE1032" w:rsidRDefault="00DC4827" w:rsidP="00841A76">
            <w:pPr>
              <w:spacing w:after="0" w:line="240" w:lineRule="auto"/>
              <w:jc w:val="center"/>
              <w:rPr>
                <w:rFonts w:ascii="Calibri" w:eastAsia="Times New Roman" w:hAnsi="Calibri" w:cs="Calibri"/>
                <w:color w:val="000000"/>
                <w:lang w:eastAsia="en-GB"/>
              </w:rPr>
            </w:pPr>
            <w:r>
              <w:rPr>
                <w:rFonts w:ascii="Calibri" w:hAnsi="Calibri" w:cs="Calibri"/>
                <w:color w:val="000000"/>
              </w:rPr>
              <w:t>5%</w:t>
            </w:r>
          </w:p>
        </w:tc>
      </w:tr>
      <w:tr w:rsidR="00DC4827" w:rsidRPr="00BE1032" w14:paraId="5E7297B7" w14:textId="77777777" w:rsidTr="00DC4827">
        <w:trPr>
          <w:trHeight w:val="290"/>
        </w:trPr>
        <w:tc>
          <w:tcPr>
            <w:tcW w:w="7126" w:type="dxa"/>
            <w:tcBorders>
              <w:top w:val="nil"/>
              <w:left w:val="single" w:sz="4" w:space="0" w:color="auto"/>
              <w:bottom w:val="single" w:sz="4" w:space="0" w:color="auto"/>
              <w:right w:val="single" w:sz="4" w:space="0" w:color="auto"/>
            </w:tcBorders>
            <w:shd w:val="clear" w:color="auto" w:fill="auto"/>
            <w:noWrap/>
            <w:vAlign w:val="bottom"/>
            <w:hideMark/>
          </w:tcPr>
          <w:p w14:paraId="1858C24E" w14:textId="77777777" w:rsidR="00DC4827" w:rsidRPr="00BE1032" w:rsidRDefault="00DC4827" w:rsidP="00841A76">
            <w:pPr>
              <w:spacing w:after="0" w:line="240" w:lineRule="auto"/>
              <w:rPr>
                <w:rFonts w:ascii="Calibri" w:eastAsia="Times New Roman" w:hAnsi="Calibri" w:cs="Calibri"/>
                <w:color w:val="000000"/>
                <w:lang w:eastAsia="en-GB"/>
              </w:rPr>
            </w:pPr>
            <w:r w:rsidRPr="00BE1032">
              <w:rPr>
                <w:rFonts w:ascii="Calibri" w:eastAsia="Times New Roman" w:hAnsi="Calibri" w:cs="Calibri"/>
                <w:color w:val="000000"/>
                <w:lang w:eastAsia="en-GB"/>
              </w:rPr>
              <w:t>A physical impairment/mobility issues difficulty using arms or use w/chair</w:t>
            </w:r>
          </w:p>
        </w:tc>
        <w:tc>
          <w:tcPr>
            <w:tcW w:w="1218" w:type="dxa"/>
            <w:tcBorders>
              <w:top w:val="nil"/>
              <w:left w:val="nil"/>
              <w:bottom w:val="single" w:sz="4" w:space="0" w:color="auto"/>
              <w:right w:val="single" w:sz="4" w:space="0" w:color="auto"/>
            </w:tcBorders>
            <w:shd w:val="clear" w:color="auto" w:fill="auto"/>
            <w:noWrap/>
            <w:vAlign w:val="bottom"/>
          </w:tcPr>
          <w:p w14:paraId="78B1F78B" w14:textId="59D5B709" w:rsidR="00DC4827" w:rsidRPr="00BE1032" w:rsidRDefault="00DC4827" w:rsidP="00841A76">
            <w:pPr>
              <w:spacing w:after="0" w:line="240" w:lineRule="auto"/>
              <w:jc w:val="center"/>
              <w:rPr>
                <w:rFonts w:ascii="Calibri" w:eastAsia="Times New Roman" w:hAnsi="Calibri" w:cs="Calibri"/>
                <w:color w:val="000000"/>
                <w:lang w:eastAsia="en-GB"/>
              </w:rPr>
            </w:pPr>
            <w:r>
              <w:rPr>
                <w:rFonts w:ascii="Calibri" w:hAnsi="Calibri" w:cs="Calibri"/>
                <w:color w:val="000000"/>
              </w:rPr>
              <w:t>1%</w:t>
            </w:r>
          </w:p>
        </w:tc>
      </w:tr>
      <w:tr w:rsidR="00DC4827" w:rsidRPr="00BE1032" w14:paraId="37650977" w14:textId="77777777" w:rsidTr="00DC4827">
        <w:trPr>
          <w:trHeight w:val="290"/>
        </w:trPr>
        <w:tc>
          <w:tcPr>
            <w:tcW w:w="7126" w:type="dxa"/>
            <w:tcBorders>
              <w:top w:val="nil"/>
              <w:left w:val="single" w:sz="4" w:space="0" w:color="auto"/>
              <w:bottom w:val="single" w:sz="4" w:space="0" w:color="auto"/>
              <w:right w:val="single" w:sz="4" w:space="0" w:color="auto"/>
            </w:tcBorders>
            <w:shd w:val="clear" w:color="auto" w:fill="auto"/>
            <w:noWrap/>
            <w:vAlign w:val="bottom"/>
            <w:hideMark/>
          </w:tcPr>
          <w:p w14:paraId="6D332A02" w14:textId="77777777" w:rsidR="00DC4827" w:rsidRPr="00BE1032" w:rsidRDefault="00DC4827" w:rsidP="00841A76">
            <w:pPr>
              <w:spacing w:after="0" w:line="240" w:lineRule="auto"/>
              <w:rPr>
                <w:rFonts w:ascii="Calibri" w:eastAsia="Times New Roman" w:hAnsi="Calibri" w:cs="Calibri"/>
                <w:color w:val="000000"/>
                <w:lang w:eastAsia="en-GB"/>
              </w:rPr>
            </w:pPr>
            <w:r w:rsidRPr="00BE1032">
              <w:rPr>
                <w:rFonts w:ascii="Calibri" w:eastAsia="Times New Roman" w:hAnsi="Calibri" w:cs="Calibri"/>
                <w:color w:val="000000"/>
                <w:lang w:eastAsia="en-GB"/>
              </w:rPr>
              <w:t>A social/communication impairment e.g. Asperger's syndrome/autistic disorder</w:t>
            </w:r>
          </w:p>
        </w:tc>
        <w:tc>
          <w:tcPr>
            <w:tcW w:w="1218" w:type="dxa"/>
            <w:tcBorders>
              <w:top w:val="nil"/>
              <w:left w:val="nil"/>
              <w:bottom w:val="single" w:sz="4" w:space="0" w:color="auto"/>
              <w:right w:val="single" w:sz="4" w:space="0" w:color="auto"/>
            </w:tcBorders>
            <w:shd w:val="clear" w:color="auto" w:fill="auto"/>
            <w:noWrap/>
            <w:vAlign w:val="bottom"/>
          </w:tcPr>
          <w:p w14:paraId="40A93BB9" w14:textId="656571D3" w:rsidR="00DC4827" w:rsidRPr="00BE1032" w:rsidRDefault="00DC4827" w:rsidP="00841A76">
            <w:pPr>
              <w:spacing w:after="0" w:line="240" w:lineRule="auto"/>
              <w:jc w:val="center"/>
              <w:rPr>
                <w:rFonts w:ascii="Calibri" w:eastAsia="Times New Roman" w:hAnsi="Calibri" w:cs="Calibri"/>
                <w:color w:val="000000"/>
                <w:lang w:eastAsia="en-GB"/>
              </w:rPr>
            </w:pPr>
            <w:r>
              <w:rPr>
                <w:rFonts w:ascii="Calibri" w:hAnsi="Calibri" w:cs="Calibri"/>
                <w:color w:val="000000"/>
              </w:rPr>
              <w:t>1%</w:t>
            </w:r>
          </w:p>
        </w:tc>
      </w:tr>
      <w:tr w:rsidR="00DC4827" w:rsidRPr="00BE1032" w14:paraId="75511806" w14:textId="77777777" w:rsidTr="00DC4827">
        <w:trPr>
          <w:trHeight w:val="290"/>
        </w:trPr>
        <w:tc>
          <w:tcPr>
            <w:tcW w:w="7126" w:type="dxa"/>
            <w:tcBorders>
              <w:top w:val="nil"/>
              <w:left w:val="single" w:sz="4" w:space="0" w:color="auto"/>
              <w:bottom w:val="single" w:sz="4" w:space="0" w:color="auto"/>
              <w:right w:val="single" w:sz="4" w:space="0" w:color="auto"/>
            </w:tcBorders>
            <w:shd w:val="clear" w:color="auto" w:fill="auto"/>
            <w:noWrap/>
            <w:vAlign w:val="bottom"/>
            <w:hideMark/>
          </w:tcPr>
          <w:p w14:paraId="3A28EB3B" w14:textId="77777777" w:rsidR="00DC4827" w:rsidRPr="00BE1032" w:rsidRDefault="00DC4827" w:rsidP="00841A76">
            <w:pPr>
              <w:spacing w:after="0" w:line="240" w:lineRule="auto"/>
              <w:rPr>
                <w:rFonts w:ascii="Calibri" w:eastAsia="Times New Roman" w:hAnsi="Calibri" w:cs="Calibri"/>
                <w:color w:val="000000"/>
                <w:lang w:eastAsia="en-GB"/>
              </w:rPr>
            </w:pPr>
            <w:r w:rsidRPr="00BE1032">
              <w:rPr>
                <w:rFonts w:ascii="Calibri" w:eastAsia="Times New Roman" w:hAnsi="Calibri" w:cs="Calibri"/>
                <w:color w:val="000000"/>
                <w:lang w:eastAsia="en-GB"/>
              </w:rPr>
              <w:t>A specific learning difficulty such as dyslexia, dyspraxia or AD(H)D</w:t>
            </w:r>
          </w:p>
        </w:tc>
        <w:tc>
          <w:tcPr>
            <w:tcW w:w="1218" w:type="dxa"/>
            <w:tcBorders>
              <w:top w:val="nil"/>
              <w:left w:val="nil"/>
              <w:bottom w:val="single" w:sz="4" w:space="0" w:color="auto"/>
              <w:right w:val="single" w:sz="4" w:space="0" w:color="auto"/>
            </w:tcBorders>
            <w:shd w:val="clear" w:color="auto" w:fill="auto"/>
            <w:noWrap/>
            <w:vAlign w:val="bottom"/>
          </w:tcPr>
          <w:p w14:paraId="5B26A9E8" w14:textId="660CEEB7" w:rsidR="00DC4827" w:rsidRPr="00BE1032" w:rsidRDefault="00DC4827" w:rsidP="00841A76">
            <w:pPr>
              <w:spacing w:after="0" w:line="240" w:lineRule="auto"/>
              <w:jc w:val="center"/>
              <w:rPr>
                <w:rFonts w:ascii="Calibri" w:eastAsia="Times New Roman" w:hAnsi="Calibri" w:cs="Calibri"/>
                <w:color w:val="000000"/>
                <w:lang w:eastAsia="en-GB"/>
              </w:rPr>
            </w:pPr>
            <w:r>
              <w:rPr>
                <w:rFonts w:ascii="Calibri" w:hAnsi="Calibri" w:cs="Calibri"/>
                <w:color w:val="000000"/>
              </w:rPr>
              <w:t>7%</w:t>
            </w:r>
          </w:p>
        </w:tc>
      </w:tr>
      <w:tr w:rsidR="00DC4827" w:rsidRPr="00BE1032" w14:paraId="02AA75DA" w14:textId="77777777" w:rsidTr="00DC4827">
        <w:trPr>
          <w:trHeight w:val="290"/>
        </w:trPr>
        <w:tc>
          <w:tcPr>
            <w:tcW w:w="7126" w:type="dxa"/>
            <w:tcBorders>
              <w:top w:val="nil"/>
              <w:left w:val="single" w:sz="4" w:space="0" w:color="auto"/>
              <w:bottom w:val="single" w:sz="4" w:space="0" w:color="auto"/>
              <w:right w:val="single" w:sz="4" w:space="0" w:color="auto"/>
            </w:tcBorders>
            <w:shd w:val="clear" w:color="auto" w:fill="auto"/>
            <w:noWrap/>
            <w:vAlign w:val="bottom"/>
            <w:hideMark/>
          </w:tcPr>
          <w:p w14:paraId="431389DA" w14:textId="77777777" w:rsidR="00DC4827" w:rsidRPr="00BE1032" w:rsidRDefault="00DC4827" w:rsidP="00841A76">
            <w:pPr>
              <w:spacing w:after="0" w:line="240" w:lineRule="auto"/>
              <w:rPr>
                <w:rFonts w:ascii="Calibri" w:eastAsia="Times New Roman" w:hAnsi="Calibri" w:cs="Calibri"/>
                <w:color w:val="000000"/>
                <w:lang w:eastAsia="en-GB"/>
              </w:rPr>
            </w:pPr>
            <w:r w:rsidRPr="00BE1032">
              <w:rPr>
                <w:rFonts w:ascii="Calibri" w:eastAsia="Times New Roman" w:hAnsi="Calibri" w:cs="Calibri"/>
                <w:color w:val="000000"/>
                <w:lang w:eastAsia="en-GB"/>
              </w:rPr>
              <w:t>Blind or a serious visual impairment uncorrected by glasses</w:t>
            </w:r>
          </w:p>
        </w:tc>
        <w:tc>
          <w:tcPr>
            <w:tcW w:w="1218" w:type="dxa"/>
            <w:tcBorders>
              <w:top w:val="nil"/>
              <w:left w:val="nil"/>
              <w:bottom w:val="single" w:sz="4" w:space="0" w:color="auto"/>
              <w:right w:val="single" w:sz="4" w:space="0" w:color="auto"/>
            </w:tcBorders>
            <w:shd w:val="clear" w:color="auto" w:fill="auto"/>
            <w:noWrap/>
            <w:vAlign w:val="bottom"/>
          </w:tcPr>
          <w:p w14:paraId="09EDCBA7" w14:textId="366AA8DE" w:rsidR="00DC4827" w:rsidRPr="00BE1032" w:rsidRDefault="00DC4827" w:rsidP="00841A76">
            <w:pPr>
              <w:spacing w:after="0" w:line="240" w:lineRule="auto"/>
              <w:jc w:val="center"/>
              <w:rPr>
                <w:rFonts w:ascii="Calibri" w:eastAsia="Times New Roman" w:hAnsi="Calibri" w:cs="Calibri"/>
                <w:color w:val="000000"/>
                <w:lang w:eastAsia="en-GB"/>
              </w:rPr>
            </w:pPr>
            <w:r>
              <w:rPr>
                <w:rFonts w:ascii="Calibri" w:hAnsi="Calibri" w:cs="Calibri"/>
                <w:color w:val="000000"/>
              </w:rPr>
              <w:t>0%</w:t>
            </w:r>
          </w:p>
        </w:tc>
      </w:tr>
      <w:tr w:rsidR="00DC4827" w:rsidRPr="00BE1032" w14:paraId="732C8D0A" w14:textId="77777777" w:rsidTr="00DC4827">
        <w:trPr>
          <w:trHeight w:val="290"/>
        </w:trPr>
        <w:tc>
          <w:tcPr>
            <w:tcW w:w="7126" w:type="dxa"/>
            <w:tcBorders>
              <w:top w:val="nil"/>
              <w:left w:val="single" w:sz="4" w:space="0" w:color="auto"/>
              <w:bottom w:val="single" w:sz="4" w:space="0" w:color="auto"/>
              <w:right w:val="single" w:sz="4" w:space="0" w:color="auto"/>
            </w:tcBorders>
            <w:shd w:val="clear" w:color="auto" w:fill="auto"/>
            <w:noWrap/>
            <w:vAlign w:val="bottom"/>
            <w:hideMark/>
          </w:tcPr>
          <w:p w14:paraId="6077D7CD" w14:textId="77777777" w:rsidR="00DC4827" w:rsidRPr="00BE1032" w:rsidRDefault="00DC4827" w:rsidP="00841A76">
            <w:pPr>
              <w:spacing w:after="0" w:line="240" w:lineRule="auto"/>
              <w:rPr>
                <w:rFonts w:ascii="Calibri" w:eastAsia="Times New Roman" w:hAnsi="Calibri" w:cs="Calibri"/>
                <w:color w:val="000000"/>
                <w:lang w:eastAsia="en-GB"/>
              </w:rPr>
            </w:pPr>
            <w:r w:rsidRPr="00BE1032">
              <w:rPr>
                <w:rFonts w:ascii="Calibri" w:eastAsia="Times New Roman" w:hAnsi="Calibri" w:cs="Calibri"/>
                <w:color w:val="000000"/>
                <w:lang w:eastAsia="en-GB"/>
              </w:rPr>
              <w:t>Deaf or a serious hearing impairment</w:t>
            </w:r>
          </w:p>
        </w:tc>
        <w:tc>
          <w:tcPr>
            <w:tcW w:w="1218" w:type="dxa"/>
            <w:tcBorders>
              <w:top w:val="nil"/>
              <w:left w:val="nil"/>
              <w:bottom w:val="single" w:sz="4" w:space="0" w:color="auto"/>
              <w:right w:val="single" w:sz="4" w:space="0" w:color="auto"/>
            </w:tcBorders>
            <w:shd w:val="clear" w:color="auto" w:fill="auto"/>
            <w:noWrap/>
            <w:vAlign w:val="bottom"/>
          </w:tcPr>
          <w:p w14:paraId="1687CF68" w14:textId="23149B58" w:rsidR="00DC4827" w:rsidRPr="00BE1032" w:rsidRDefault="00DC4827" w:rsidP="00841A76">
            <w:pPr>
              <w:spacing w:after="0" w:line="240" w:lineRule="auto"/>
              <w:jc w:val="center"/>
              <w:rPr>
                <w:rFonts w:ascii="Calibri" w:eastAsia="Times New Roman" w:hAnsi="Calibri" w:cs="Calibri"/>
                <w:color w:val="000000"/>
                <w:lang w:eastAsia="en-GB"/>
              </w:rPr>
            </w:pPr>
            <w:r>
              <w:rPr>
                <w:rFonts w:ascii="Calibri" w:hAnsi="Calibri" w:cs="Calibri"/>
                <w:color w:val="000000"/>
              </w:rPr>
              <w:t>0%</w:t>
            </w:r>
          </w:p>
        </w:tc>
      </w:tr>
      <w:tr w:rsidR="00DC4827" w:rsidRPr="00BE1032" w14:paraId="102D9505" w14:textId="77777777" w:rsidTr="00DC4827">
        <w:trPr>
          <w:trHeight w:val="290"/>
        </w:trPr>
        <w:tc>
          <w:tcPr>
            <w:tcW w:w="7126" w:type="dxa"/>
            <w:tcBorders>
              <w:top w:val="nil"/>
              <w:left w:val="single" w:sz="4" w:space="0" w:color="auto"/>
              <w:bottom w:val="single" w:sz="4" w:space="0" w:color="auto"/>
              <w:right w:val="single" w:sz="4" w:space="0" w:color="auto"/>
            </w:tcBorders>
            <w:shd w:val="clear" w:color="auto" w:fill="auto"/>
            <w:noWrap/>
            <w:vAlign w:val="bottom"/>
            <w:hideMark/>
          </w:tcPr>
          <w:p w14:paraId="0F2BA4AF" w14:textId="77777777" w:rsidR="00DC4827" w:rsidRPr="00BE1032" w:rsidRDefault="00DC4827" w:rsidP="00841A76">
            <w:pPr>
              <w:spacing w:after="0" w:line="240" w:lineRule="auto"/>
              <w:rPr>
                <w:rFonts w:ascii="Calibri" w:eastAsia="Times New Roman" w:hAnsi="Calibri" w:cs="Calibri"/>
                <w:color w:val="000000"/>
                <w:lang w:eastAsia="en-GB"/>
              </w:rPr>
            </w:pPr>
            <w:r w:rsidRPr="00BE1032">
              <w:rPr>
                <w:rFonts w:ascii="Calibri" w:eastAsia="Times New Roman" w:hAnsi="Calibri" w:cs="Calibri"/>
                <w:color w:val="000000"/>
                <w:lang w:eastAsia="en-GB"/>
              </w:rPr>
              <w:t>Multiple disabilities</w:t>
            </w:r>
          </w:p>
        </w:tc>
        <w:tc>
          <w:tcPr>
            <w:tcW w:w="1218" w:type="dxa"/>
            <w:tcBorders>
              <w:top w:val="nil"/>
              <w:left w:val="nil"/>
              <w:bottom w:val="single" w:sz="4" w:space="0" w:color="auto"/>
              <w:right w:val="single" w:sz="4" w:space="0" w:color="auto"/>
            </w:tcBorders>
            <w:shd w:val="clear" w:color="auto" w:fill="auto"/>
            <w:noWrap/>
            <w:vAlign w:val="bottom"/>
          </w:tcPr>
          <w:p w14:paraId="3C51260D" w14:textId="32FF03A3" w:rsidR="00DC4827" w:rsidRPr="00BE1032" w:rsidRDefault="00DC4827" w:rsidP="00841A76">
            <w:pPr>
              <w:spacing w:after="0" w:line="240" w:lineRule="auto"/>
              <w:jc w:val="center"/>
              <w:rPr>
                <w:rFonts w:ascii="Calibri" w:eastAsia="Times New Roman" w:hAnsi="Calibri" w:cs="Calibri"/>
                <w:color w:val="000000"/>
                <w:lang w:eastAsia="en-GB"/>
              </w:rPr>
            </w:pPr>
            <w:r>
              <w:rPr>
                <w:rFonts w:ascii="Calibri" w:hAnsi="Calibri" w:cs="Calibri"/>
                <w:color w:val="000000"/>
              </w:rPr>
              <w:t>1%</w:t>
            </w:r>
          </w:p>
        </w:tc>
      </w:tr>
      <w:tr w:rsidR="00DC4827" w:rsidRPr="008549F3" w14:paraId="5E412D1A" w14:textId="77777777" w:rsidTr="00DC4827">
        <w:trPr>
          <w:trHeight w:val="290"/>
        </w:trPr>
        <w:tc>
          <w:tcPr>
            <w:tcW w:w="7126" w:type="dxa"/>
            <w:tcBorders>
              <w:top w:val="nil"/>
              <w:left w:val="single" w:sz="4" w:space="0" w:color="auto"/>
              <w:bottom w:val="single" w:sz="4" w:space="0" w:color="auto"/>
              <w:right w:val="single" w:sz="4" w:space="0" w:color="auto"/>
            </w:tcBorders>
            <w:shd w:val="clear" w:color="auto" w:fill="auto"/>
            <w:noWrap/>
            <w:vAlign w:val="bottom"/>
            <w:hideMark/>
          </w:tcPr>
          <w:p w14:paraId="3FBAA18E" w14:textId="77777777" w:rsidR="00DC4827" w:rsidRPr="008549F3" w:rsidRDefault="00DC4827" w:rsidP="00BE1032">
            <w:pPr>
              <w:spacing w:after="0" w:line="240" w:lineRule="auto"/>
              <w:rPr>
                <w:rFonts w:ascii="Calibri" w:eastAsia="Times New Roman" w:hAnsi="Calibri" w:cs="Calibri"/>
                <w:color w:val="000000"/>
                <w:lang w:eastAsia="en-GB"/>
              </w:rPr>
            </w:pPr>
            <w:r w:rsidRPr="008549F3">
              <w:rPr>
                <w:rFonts w:ascii="Calibri" w:eastAsia="Times New Roman" w:hAnsi="Calibri" w:cs="Calibri"/>
                <w:color w:val="000000"/>
                <w:lang w:eastAsia="en-GB"/>
              </w:rPr>
              <w:t>No known disability</w:t>
            </w:r>
          </w:p>
        </w:tc>
        <w:tc>
          <w:tcPr>
            <w:tcW w:w="1218" w:type="dxa"/>
            <w:tcBorders>
              <w:top w:val="nil"/>
              <w:left w:val="nil"/>
              <w:bottom w:val="single" w:sz="4" w:space="0" w:color="auto"/>
              <w:right w:val="single" w:sz="4" w:space="0" w:color="auto"/>
            </w:tcBorders>
            <w:shd w:val="clear" w:color="auto" w:fill="auto"/>
            <w:noWrap/>
            <w:vAlign w:val="bottom"/>
            <w:hideMark/>
          </w:tcPr>
          <w:p w14:paraId="78729168" w14:textId="7CB8ED1F" w:rsidR="00DC4827" w:rsidRPr="008549F3" w:rsidRDefault="00DC4827" w:rsidP="00BE1032">
            <w:pPr>
              <w:spacing w:after="0" w:line="240" w:lineRule="auto"/>
              <w:jc w:val="center"/>
              <w:rPr>
                <w:rFonts w:ascii="Calibri" w:eastAsia="Times New Roman" w:hAnsi="Calibri" w:cs="Calibri"/>
                <w:color w:val="000000"/>
                <w:lang w:eastAsia="en-GB"/>
              </w:rPr>
            </w:pPr>
            <w:r w:rsidRPr="008549F3">
              <w:rPr>
                <w:rFonts w:ascii="Calibri" w:eastAsia="Times New Roman" w:hAnsi="Calibri" w:cs="Calibri"/>
                <w:color w:val="000000"/>
                <w:lang w:eastAsia="en-GB"/>
              </w:rPr>
              <w:t>8</w:t>
            </w:r>
            <w:r w:rsidR="00F87EC8">
              <w:rPr>
                <w:rFonts w:ascii="Calibri" w:eastAsia="Times New Roman" w:hAnsi="Calibri" w:cs="Calibri"/>
                <w:color w:val="000000"/>
                <w:lang w:eastAsia="en-GB"/>
              </w:rPr>
              <w:t>2</w:t>
            </w:r>
            <w:r w:rsidRPr="008549F3">
              <w:rPr>
                <w:rFonts w:ascii="Calibri" w:eastAsia="Times New Roman" w:hAnsi="Calibri" w:cs="Calibri"/>
                <w:color w:val="000000"/>
                <w:lang w:eastAsia="en-GB"/>
              </w:rPr>
              <w:t>%</w:t>
            </w:r>
          </w:p>
        </w:tc>
      </w:tr>
    </w:tbl>
    <w:p w14:paraId="030EDC67" w14:textId="387DEA78" w:rsidR="00BE1032" w:rsidRPr="008549F3" w:rsidRDefault="00BE1032"/>
    <w:p w14:paraId="074B877F" w14:textId="2BE5579B" w:rsidR="00BE1032" w:rsidRDefault="00BE1032" w:rsidP="00BE1032">
      <w:pPr>
        <w:rPr>
          <w:rFonts w:cstheme="minorHAnsi"/>
        </w:rPr>
      </w:pPr>
      <w:r w:rsidRPr="005053A1">
        <w:rPr>
          <w:rFonts w:cstheme="minorHAnsi"/>
        </w:rPr>
        <w:t xml:space="preserve">Data from all UK HEIs shows that </w:t>
      </w:r>
      <w:r w:rsidR="00FF645C" w:rsidRPr="005053A1">
        <w:rPr>
          <w:rFonts w:cstheme="minorHAnsi"/>
        </w:rPr>
        <w:t>1</w:t>
      </w:r>
      <w:r w:rsidR="003D58C3" w:rsidRPr="005053A1">
        <w:rPr>
          <w:rFonts w:cstheme="minorHAnsi"/>
        </w:rPr>
        <w:t>5.2</w:t>
      </w:r>
      <w:r w:rsidRPr="005053A1">
        <w:rPr>
          <w:rFonts w:cstheme="minorHAnsi"/>
        </w:rPr>
        <w:t xml:space="preserve">% of students have declared a disability; this data is </w:t>
      </w:r>
      <w:r w:rsidR="00B476D2" w:rsidRPr="005053A1">
        <w:rPr>
          <w:rFonts w:cstheme="minorHAnsi"/>
        </w:rPr>
        <w:t xml:space="preserve">slightly lower than that </w:t>
      </w:r>
      <w:r w:rsidRPr="005053A1">
        <w:rPr>
          <w:rFonts w:cstheme="minorHAnsi"/>
        </w:rPr>
        <w:t>of Welsh HEIs (</w:t>
      </w:r>
      <w:r w:rsidR="008549F3" w:rsidRPr="005053A1">
        <w:rPr>
          <w:rFonts w:cstheme="minorHAnsi"/>
        </w:rPr>
        <w:t>1</w:t>
      </w:r>
      <w:r w:rsidR="00B476D2" w:rsidRPr="005053A1">
        <w:rPr>
          <w:rFonts w:cstheme="minorHAnsi"/>
        </w:rPr>
        <w:t>6.3</w:t>
      </w:r>
      <w:r w:rsidRPr="005053A1">
        <w:rPr>
          <w:rFonts w:cstheme="minorHAnsi"/>
        </w:rPr>
        <w:t xml:space="preserve">%). The proportion of USW students declaring a disability is higher at </w:t>
      </w:r>
      <w:r w:rsidR="00A943BB" w:rsidRPr="005053A1">
        <w:rPr>
          <w:rFonts w:cstheme="minorHAnsi"/>
        </w:rPr>
        <w:t>1</w:t>
      </w:r>
      <w:r w:rsidR="00EA52FF" w:rsidRPr="005053A1">
        <w:rPr>
          <w:rFonts w:cstheme="minorHAnsi"/>
        </w:rPr>
        <w:t>8</w:t>
      </w:r>
      <w:r w:rsidRPr="005053A1">
        <w:rPr>
          <w:rFonts w:cstheme="minorHAnsi"/>
        </w:rPr>
        <w:t xml:space="preserve">%. Mental health within the </w:t>
      </w:r>
      <w:r w:rsidR="00213831" w:rsidRPr="005053A1">
        <w:rPr>
          <w:rFonts w:cstheme="minorHAnsi"/>
        </w:rPr>
        <w:t>overall population at USW mirrors that of the sector at</w:t>
      </w:r>
      <w:r w:rsidR="005053A1" w:rsidRPr="005053A1">
        <w:rPr>
          <w:rFonts w:cstheme="minorHAnsi"/>
        </w:rPr>
        <w:t xml:space="preserve"> 5% and 4.5% respectively. </w:t>
      </w:r>
    </w:p>
    <w:p w14:paraId="2BB909BB" w14:textId="652EDCBA" w:rsidR="00A0648E" w:rsidRPr="00D108D7" w:rsidRDefault="002E48AA" w:rsidP="00611068">
      <w:pPr>
        <w:shd w:val="clear" w:color="auto" w:fill="BFBFBF" w:themeFill="background1" w:themeFillShade="BF"/>
        <w:rPr>
          <w:rFonts w:cstheme="minorHAnsi"/>
          <w:b/>
          <w:bCs/>
        </w:rPr>
      </w:pPr>
      <w:r>
        <w:rPr>
          <w:rFonts w:cstheme="minorHAnsi"/>
          <w:b/>
          <w:bCs/>
        </w:rPr>
        <w:t>Trans status</w:t>
      </w:r>
    </w:p>
    <w:p w14:paraId="55F4D90B" w14:textId="1CD052B7" w:rsidR="00A0648E" w:rsidRPr="00235895" w:rsidRDefault="00900EE1" w:rsidP="00A0648E">
      <w:pPr>
        <w:numPr>
          <w:ilvl w:val="0"/>
          <w:numId w:val="2"/>
        </w:numPr>
        <w:spacing w:after="0" w:line="240" w:lineRule="auto"/>
        <w:ind w:left="357" w:hanging="357"/>
        <w:rPr>
          <w:rFonts w:cstheme="minorHAnsi"/>
        </w:rPr>
      </w:pPr>
      <w:r>
        <w:rPr>
          <w:rFonts w:cstheme="minorHAnsi"/>
        </w:rPr>
        <w:t xml:space="preserve">From </w:t>
      </w:r>
      <w:r w:rsidR="0004374C">
        <w:rPr>
          <w:rFonts w:cstheme="minorHAnsi"/>
        </w:rPr>
        <w:t>2020/21</w:t>
      </w:r>
      <w:r w:rsidR="00A0648E" w:rsidRPr="00235895">
        <w:rPr>
          <w:rFonts w:cstheme="minorHAnsi"/>
        </w:rPr>
        <w:t xml:space="preserve">, students were asked whether their gender identity was the same as the gender they were assigned at birth. </w:t>
      </w:r>
      <w:r w:rsidR="000B53EF">
        <w:rPr>
          <w:rFonts w:cstheme="minorHAnsi"/>
        </w:rPr>
        <w:t xml:space="preserve">In 2021/21 </w:t>
      </w:r>
      <w:r w:rsidR="00762EAB">
        <w:rPr>
          <w:rFonts w:cstheme="minorHAnsi"/>
        </w:rPr>
        <w:t>96.</w:t>
      </w:r>
      <w:r w:rsidR="009C42B9">
        <w:rPr>
          <w:rFonts w:cstheme="minorHAnsi"/>
        </w:rPr>
        <w:t>5</w:t>
      </w:r>
      <w:r w:rsidR="00A0648E" w:rsidRPr="00235895">
        <w:rPr>
          <w:rFonts w:cstheme="minorHAnsi"/>
        </w:rPr>
        <w:t xml:space="preserve">% of students answered ‘yes’ and </w:t>
      </w:r>
      <w:r w:rsidR="00235895" w:rsidRPr="00235895">
        <w:rPr>
          <w:rFonts w:cstheme="minorHAnsi"/>
        </w:rPr>
        <w:t>0.</w:t>
      </w:r>
      <w:r w:rsidR="00762EAB">
        <w:rPr>
          <w:rFonts w:cstheme="minorHAnsi"/>
        </w:rPr>
        <w:t>7</w:t>
      </w:r>
      <w:r w:rsidR="00A0648E" w:rsidRPr="00235895">
        <w:rPr>
          <w:rFonts w:cstheme="minorHAnsi"/>
        </w:rPr>
        <w:t xml:space="preserve">% of students stated ‘no’. </w:t>
      </w:r>
      <w:r w:rsidR="00C55E21">
        <w:rPr>
          <w:rFonts w:cstheme="minorHAnsi"/>
        </w:rPr>
        <w:t xml:space="preserve">It should be noted that USW will be looking to update terminology and </w:t>
      </w:r>
      <w:r w:rsidR="00CF2928">
        <w:rPr>
          <w:rFonts w:cstheme="minorHAnsi"/>
        </w:rPr>
        <w:t>question asked.</w:t>
      </w:r>
    </w:p>
    <w:p w14:paraId="42DA7815" w14:textId="77777777" w:rsidR="00A0648E" w:rsidRPr="00A0648E" w:rsidRDefault="00A0648E" w:rsidP="00A0648E">
      <w:pPr>
        <w:rPr>
          <w:rFonts w:cstheme="minorHAnsi"/>
          <w:b/>
        </w:rPr>
      </w:pPr>
    </w:p>
    <w:p w14:paraId="523D8AE1" w14:textId="7418008C" w:rsidR="00A0648E" w:rsidRPr="00A0648E" w:rsidRDefault="00A0648E" w:rsidP="00A0648E">
      <w:pPr>
        <w:rPr>
          <w:rFonts w:cstheme="minorHAnsi"/>
          <w:b/>
        </w:rPr>
      </w:pPr>
      <w:r w:rsidRPr="00A0648E">
        <w:rPr>
          <w:rFonts w:cstheme="minorHAnsi"/>
          <w:b/>
        </w:rPr>
        <w:t xml:space="preserve">Figure 3 – </w:t>
      </w:r>
      <w:r w:rsidR="00D03323">
        <w:rPr>
          <w:rFonts w:cstheme="minorHAnsi"/>
          <w:b/>
        </w:rPr>
        <w:t xml:space="preserve">Trans status </w:t>
      </w:r>
      <w:r w:rsidRPr="00A0648E">
        <w:rPr>
          <w:rFonts w:cstheme="minorHAnsi"/>
          <w:b/>
        </w:rPr>
        <w:t xml:space="preserve">of </w:t>
      </w:r>
      <w:r w:rsidR="00D03323">
        <w:rPr>
          <w:rFonts w:cstheme="minorHAnsi"/>
          <w:b/>
        </w:rPr>
        <w:t xml:space="preserve">USW </w:t>
      </w:r>
      <w:r w:rsidRPr="00A0648E">
        <w:rPr>
          <w:rFonts w:cstheme="minorHAnsi"/>
          <w:b/>
        </w:rPr>
        <w:t>Students</w:t>
      </w:r>
    </w:p>
    <w:tbl>
      <w:tblPr>
        <w:tblW w:w="8388" w:type="dxa"/>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70"/>
        <w:gridCol w:w="2099"/>
        <w:gridCol w:w="2552"/>
        <w:gridCol w:w="1559"/>
        <w:gridCol w:w="1408"/>
      </w:tblGrid>
      <w:tr w:rsidR="00A0648E" w:rsidRPr="00A0648E" w14:paraId="4AA23904" w14:textId="77777777" w:rsidTr="00A0648E">
        <w:trPr>
          <w:trHeight w:val="416"/>
        </w:trPr>
        <w:tc>
          <w:tcPr>
            <w:tcW w:w="0" w:type="auto"/>
            <w:tcBorders>
              <w:top w:val="single" w:sz="8" w:space="0" w:color="auto"/>
              <w:left w:val="single" w:sz="8" w:space="0" w:color="auto"/>
              <w:bottom w:val="single" w:sz="8" w:space="0" w:color="auto"/>
              <w:right w:val="single" w:sz="8" w:space="0" w:color="auto"/>
            </w:tcBorders>
            <w:shd w:val="clear" w:color="auto" w:fill="C00000"/>
            <w:noWrap/>
          </w:tcPr>
          <w:p w14:paraId="1E05BDFF" w14:textId="77777777" w:rsidR="00A0648E" w:rsidRPr="00A0648E" w:rsidRDefault="00A0648E">
            <w:pPr>
              <w:spacing w:after="0" w:line="240" w:lineRule="auto"/>
              <w:jc w:val="center"/>
              <w:rPr>
                <w:rFonts w:cstheme="minorHAnsi"/>
                <w:b/>
                <w:color w:val="FFFFFF" w:themeColor="background1"/>
                <w:lang w:eastAsia="en-GB"/>
              </w:rPr>
            </w:pPr>
          </w:p>
        </w:tc>
        <w:tc>
          <w:tcPr>
            <w:tcW w:w="2099" w:type="dxa"/>
            <w:tcBorders>
              <w:top w:val="single" w:sz="8" w:space="0" w:color="auto"/>
              <w:left w:val="single" w:sz="8" w:space="0" w:color="auto"/>
              <w:bottom w:val="single" w:sz="8" w:space="0" w:color="auto"/>
              <w:right w:val="single" w:sz="8" w:space="0" w:color="auto"/>
            </w:tcBorders>
            <w:shd w:val="clear" w:color="auto" w:fill="C00000"/>
            <w:hideMark/>
          </w:tcPr>
          <w:p w14:paraId="5D569476" w14:textId="0A6FBE5A" w:rsidR="00A0648E" w:rsidRPr="00A0648E" w:rsidRDefault="00A0648E">
            <w:pPr>
              <w:spacing w:after="0" w:line="240" w:lineRule="auto"/>
              <w:jc w:val="center"/>
              <w:rPr>
                <w:rFonts w:cstheme="minorHAnsi"/>
                <w:b/>
                <w:color w:val="FFFFFF" w:themeColor="background1"/>
                <w:lang w:eastAsia="en-GB"/>
              </w:rPr>
            </w:pPr>
            <w:r w:rsidRPr="00A0648E">
              <w:rPr>
                <w:rFonts w:cstheme="minorHAnsi"/>
                <w:b/>
                <w:color w:val="FFFFFF" w:themeColor="background1"/>
                <w:lang w:eastAsia="en-GB"/>
              </w:rPr>
              <w:t>%</w:t>
            </w:r>
            <w:r>
              <w:rPr>
                <w:rFonts w:cstheme="minorHAnsi"/>
                <w:b/>
                <w:color w:val="FFFFFF" w:themeColor="background1"/>
                <w:lang w:eastAsia="en-GB"/>
              </w:rPr>
              <w:t xml:space="preserve"> Yes -</w:t>
            </w:r>
            <w:r w:rsidRPr="00A0648E">
              <w:rPr>
                <w:rFonts w:cstheme="minorHAnsi"/>
                <w:b/>
                <w:color w:val="FFFFFF" w:themeColor="background1"/>
                <w:lang w:eastAsia="en-GB"/>
              </w:rPr>
              <w:t xml:space="preserve"> My gender identity is the same as the gender I was assigned at birth</w:t>
            </w:r>
          </w:p>
        </w:tc>
        <w:tc>
          <w:tcPr>
            <w:tcW w:w="2552" w:type="dxa"/>
            <w:tcBorders>
              <w:top w:val="single" w:sz="8" w:space="0" w:color="auto"/>
              <w:left w:val="single" w:sz="8" w:space="0" w:color="auto"/>
              <w:bottom w:val="single" w:sz="8" w:space="0" w:color="auto"/>
              <w:right w:val="single" w:sz="8" w:space="0" w:color="auto"/>
            </w:tcBorders>
            <w:shd w:val="clear" w:color="auto" w:fill="C00000"/>
            <w:hideMark/>
          </w:tcPr>
          <w:p w14:paraId="5D8A4EE1" w14:textId="48D2B918" w:rsidR="00A0648E" w:rsidRPr="00A0648E" w:rsidRDefault="00A0648E">
            <w:pPr>
              <w:spacing w:after="0" w:line="240" w:lineRule="auto"/>
              <w:jc w:val="center"/>
              <w:rPr>
                <w:rFonts w:cstheme="minorHAnsi"/>
                <w:b/>
                <w:color w:val="FFFFFF" w:themeColor="background1"/>
                <w:lang w:eastAsia="en-GB"/>
              </w:rPr>
            </w:pPr>
            <w:r w:rsidRPr="00A0648E">
              <w:rPr>
                <w:rFonts w:cstheme="minorHAnsi"/>
                <w:b/>
                <w:color w:val="FFFFFF" w:themeColor="background1"/>
                <w:lang w:eastAsia="en-GB"/>
              </w:rPr>
              <w:t>% No</w:t>
            </w:r>
            <w:r>
              <w:rPr>
                <w:rFonts w:cstheme="minorHAnsi"/>
                <w:b/>
                <w:color w:val="FFFFFF" w:themeColor="background1"/>
                <w:lang w:eastAsia="en-GB"/>
              </w:rPr>
              <w:t xml:space="preserve"> – </w:t>
            </w:r>
            <w:r w:rsidRPr="00A0648E">
              <w:rPr>
                <w:rFonts w:cstheme="minorHAnsi"/>
                <w:b/>
                <w:color w:val="FFFFFF" w:themeColor="background1"/>
                <w:lang w:eastAsia="en-GB"/>
              </w:rPr>
              <w:t>My gender has been reassigned since birth</w:t>
            </w:r>
          </w:p>
        </w:tc>
        <w:tc>
          <w:tcPr>
            <w:tcW w:w="1559" w:type="dxa"/>
            <w:tcBorders>
              <w:top w:val="single" w:sz="8" w:space="0" w:color="auto"/>
              <w:left w:val="single" w:sz="8" w:space="0" w:color="auto"/>
              <w:bottom w:val="single" w:sz="8" w:space="0" w:color="auto"/>
              <w:right w:val="single" w:sz="8" w:space="0" w:color="auto"/>
            </w:tcBorders>
            <w:shd w:val="clear" w:color="auto" w:fill="C00000"/>
            <w:hideMark/>
          </w:tcPr>
          <w:p w14:paraId="1E00E9AD" w14:textId="709D1684" w:rsidR="00A0648E" w:rsidRPr="00A0648E" w:rsidRDefault="00A0648E">
            <w:pPr>
              <w:spacing w:after="0" w:line="240" w:lineRule="auto"/>
              <w:jc w:val="center"/>
              <w:rPr>
                <w:rFonts w:cstheme="minorHAnsi"/>
                <w:b/>
                <w:color w:val="FFFFFF" w:themeColor="background1"/>
                <w:lang w:eastAsia="en-GB"/>
              </w:rPr>
            </w:pPr>
            <w:r w:rsidRPr="00A0648E">
              <w:rPr>
                <w:rFonts w:cstheme="minorHAnsi"/>
                <w:b/>
                <w:color w:val="FFFFFF" w:themeColor="background1"/>
                <w:lang w:eastAsia="en-GB"/>
              </w:rPr>
              <w:t xml:space="preserve">% </w:t>
            </w:r>
            <w:r>
              <w:rPr>
                <w:rFonts w:cstheme="minorHAnsi"/>
                <w:b/>
                <w:color w:val="FFFFFF" w:themeColor="background1"/>
                <w:lang w:eastAsia="en-GB"/>
              </w:rPr>
              <w:t>Prefer not to say</w:t>
            </w:r>
          </w:p>
        </w:tc>
        <w:tc>
          <w:tcPr>
            <w:tcW w:w="1408" w:type="dxa"/>
            <w:tcBorders>
              <w:top w:val="single" w:sz="8" w:space="0" w:color="auto"/>
              <w:left w:val="single" w:sz="8" w:space="0" w:color="auto"/>
              <w:bottom w:val="single" w:sz="8" w:space="0" w:color="auto"/>
              <w:right w:val="single" w:sz="8" w:space="0" w:color="auto"/>
            </w:tcBorders>
            <w:shd w:val="clear" w:color="auto" w:fill="C00000"/>
            <w:hideMark/>
          </w:tcPr>
          <w:p w14:paraId="241166D2" w14:textId="77777777" w:rsidR="00A0648E" w:rsidRPr="00A0648E" w:rsidRDefault="00A0648E">
            <w:pPr>
              <w:spacing w:after="0" w:line="240" w:lineRule="auto"/>
              <w:jc w:val="center"/>
              <w:rPr>
                <w:rFonts w:cstheme="minorHAnsi"/>
                <w:b/>
                <w:color w:val="FFFFFF" w:themeColor="background1"/>
                <w:lang w:eastAsia="en-GB"/>
              </w:rPr>
            </w:pPr>
            <w:r w:rsidRPr="00A0648E">
              <w:rPr>
                <w:rFonts w:cstheme="minorHAnsi"/>
                <w:b/>
                <w:color w:val="FFFFFF" w:themeColor="background1"/>
                <w:lang w:eastAsia="en-GB"/>
              </w:rPr>
              <w:t>% Missing Data</w:t>
            </w:r>
          </w:p>
        </w:tc>
      </w:tr>
      <w:tr w:rsidR="00A0648E" w:rsidRPr="00A0648E" w14:paraId="289E6AD8" w14:textId="77777777" w:rsidTr="00A0648E">
        <w:trPr>
          <w:trHeight w:val="208"/>
        </w:trPr>
        <w:tc>
          <w:tcPr>
            <w:tcW w:w="0" w:type="auto"/>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4C72272B" w14:textId="77777777" w:rsidR="00A0648E" w:rsidRPr="00A0648E" w:rsidRDefault="00A0648E">
            <w:pPr>
              <w:spacing w:after="0" w:line="240" w:lineRule="auto"/>
              <w:rPr>
                <w:rFonts w:cstheme="minorHAnsi"/>
                <w:b/>
                <w:bCs/>
                <w:color w:val="000000"/>
                <w:lang w:eastAsia="en-GB"/>
              </w:rPr>
            </w:pPr>
            <w:r w:rsidRPr="00A0648E">
              <w:rPr>
                <w:rFonts w:cstheme="minorHAnsi"/>
                <w:b/>
                <w:bCs/>
                <w:color w:val="000000"/>
                <w:lang w:eastAsia="en-GB"/>
              </w:rPr>
              <w:t>Totals</w:t>
            </w:r>
          </w:p>
        </w:tc>
        <w:tc>
          <w:tcPr>
            <w:tcW w:w="209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525578DB" w14:textId="5CF1B8FE" w:rsidR="00A0648E" w:rsidRPr="00A0648E" w:rsidRDefault="00DC34E4">
            <w:pPr>
              <w:spacing w:after="0" w:line="240" w:lineRule="auto"/>
              <w:jc w:val="center"/>
              <w:rPr>
                <w:rFonts w:cstheme="minorHAnsi"/>
                <w:b/>
                <w:bCs/>
                <w:color w:val="000000"/>
                <w:lang w:eastAsia="en-GB"/>
              </w:rPr>
            </w:pPr>
            <w:r>
              <w:rPr>
                <w:rFonts w:cstheme="minorHAnsi"/>
                <w:b/>
                <w:bCs/>
                <w:color w:val="000000"/>
                <w:lang w:eastAsia="en-GB"/>
              </w:rPr>
              <w:t>96</w:t>
            </w:r>
            <w:r w:rsidR="0004374C">
              <w:rPr>
                <w:rFonts w:cstheme="minorHAnsi"/>
                <w:b/>
                <w:bCs/>
                <w:color w:val="000000"/>
                <w:lang w:eastAsia="en-GB"/>
              </w:rPr>
              <w:t>.</w:t>
            </w:r>
            <w:r w:rsidR="00234E8D">
              <w:rPr>
                <w:rFonts w:cstheme="minorHAnsi"/>
                <w:b/>
                <w:bCs/>
                <w:color w:val="000000"/>
                <w:lang w:eastAsia="en-GB"/>
              </w:rPr>
              <w:t>5</w:t>
            </w:r>
            <w:r w:rsidR="0004374C">
              <w:rPr>
                <w:rFonts w:cstheme="minorHAnsi"/>
                <w:b/>
                <w:bCs/>
                <w:color w:val="000000"/>
                <w:lang w:eastAsia="en-GB"/>
              </w:rPr>
              <w:t>%</w:t>
            </w:r>
          </w:p>
        </w:tc>
        <w:tc>
          <w:tcPr>
            <w:tcW w:w="2552"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340A5A67" w14:textId="6C9F189B" w:rsidR="00A0648E" w:rsidRPr="00A0648E" w:rsidRDefault="00A0648E">
            <w:pPr>
              <w:spacing w:after="0" w:line="240" w:lineRule="auto"/>
              <w:jc w:val="center"/>
              <w:rPr>
                <w:rFonts w:cstheme="minorHAnsi"/>
                <w:b/>
                <w:bCs/>
                <w:color w:val="000000"/>
                <w:lang w:eastAsia="en-GB"/>
              </w:rPr>
            </w:pPr>
            <w:r>
              <w:rPr>
                <w:rFonts w:cstheme="minorHAnsi"/>
                <w:b/>
                <w:bCs/>
                <w:color w:val="000000"/>
                <w:lang w:eastAsia="en-GB"/>
              </w:rPr>
              <w:t>0.</w:t>
            </w:r>
            <w:r w:rsidR="0004374C">
              <w:rPr>
                <w:rFonts w:cstheme="minorHAnsi"/>
                <w:b/>
                <w:bCs/>
                <w:color w:val="000000"/>
                <w:lang w:eastAsia="en-GB"/>
              </w:rPr>
              <w:t>7</w:t>
            </w:r>
            <w:r w:rsidRPr="00A0648E">
              <w:rPr>
                <w:rFonts w:cstheme="minorHAnsi"/>
                <w:b/>
                <w:bCs/>
                <w:color w:val="000000"/>
                <w:lang w:eastAsia="en-GB"/>
              </w:rPr>
              <w:t>%</w:t>
            </w:r>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0C3AEA07" w14:textId="094B5B79" w:rsidR="00A0648E" w:rsidRPr="00A0648E" w:rsidRDefault="0004374C">
            <w:pPr>
              <w:spacing w:after="0" w:line="240" w:lineRule="auto"/>
              <w:jc w:val="center"/>
              <w:rPr>
                <w:rFonts w:cstheme="minorHAnsi"/>
                <w:b/>
                <w:bCs/>
                <w:color w:val="000000"/>
                <w:lang w:eastAsia="en-GB"/>
              </w:rPr>
            </w:pPr>
            <w:r>
              <w:rPr>
                <w:rFonts w:cstheme="minorHAnsi"/>
                <w:b/>
                <w:bCs/>
                <w:color w:val="000000"/>
                <w:lang w:eastAsia="en-GB"/>
              </w:rPr>
              <w:t>2.</w:t>
            </w:r>
            <w:r w:rsidR="00900EE1">
              <w:rPr>
                <w:rFonts w:cstheme="minorHAnsi"/>
                <w:b/>
                <w:bCs/>
                <w:color w:val="000000"/>
                <w:lang w:eastAsia="en-GB"/>
              </w:rPr>
              <w:t>7</w:t>
            </w:r>
            <w:r w:rsidR="00A0648E" w:rsidRPr="00A0648E">
              <w:rPr>
                <w:rFonts w:cstheme="minorHAnsi"/>
                <w:b/>
                <w:bCs/>
                <w:color w:val="000000"/>
                <w:lang w:eastAsia="en-GB"/>
              </w:rPr>
              <w:t>%</w:t>
            </w:r>
          </w:p>
        </w:tc>
        <w:tc>
          <w:tcPr>
            <w:tcW w:w="1408"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4B30C265" w14:textId="3DC07219" w:rsidR="00A0648E" w:rsidRPr="00A0648E" w:rsidRDefault="00A0648E">
            <w:pPr>
              <w:spacing w:after="0" w:line="240" w:lineRule="auto"/>
              <w:jc w:val="center"/>
              <w:rPr>
                <w:rFonts w:cstheme="minorHAnsi"/>
                <w:b/>
                <w:bCs/>
                <w:color w:val="000000"/>
                <w:lang w:eastAsia="en-GB"/>
              </w:rPr>
            </w:pPr>
            <w:r w:rsidRPr="00A0648E">
              <w:rPr>
                <w:rFonts w:cstheme="minorHAnsi"/>
                <w:b/>
                <w:bCs/>
                <w:color w:val="000000"/>
                <w:lang w:eastAsia="en-GB"/>
              </w:rPr>
              <w:t>0.</w:t>
            </w:r>
            <w:r w:rsidR="0004374C">
              <w:rPr>
                <w:rFonts w:cstheme="minorHAnsi"/>
                <w:b/>
                <w:bCs/>
                <w:color w:val="000000"/>
                <w:lang w:eastAsia="en-GB"/>
              </w:rPr>
              <w:t>1</w:t>
            </w:r>
            <w:r w:rsidRPr="00A0648E">
              <w:rPr>
                <w:rFonts w:cstheme="minorHAnsi"/>
                <w:b/>
                <w:bCs/>
                <w:color w:val="000000"/>
                <w:lang w:eastAsia="en-GB"/>
              </w:rPr>
              <w:t>%</w:t>
            </w:r>
          </w:p>
        </w:tc>
      </w:tr>
    </w:tbl>
    <w:p w14:paraId="6075A540" w14:textId="7974A1CA" w:rsidR="00A0648E" w:rsidRDefault="00A0648E" w:rsidP="00A0648E">
      <w:pPr>
        <w:rPr>
          <w:rFonts w:cstheme="minorHAnsi"/>
        </w:rPr>
      </w:pPr>
    </w:p>
    <w:p w14:paraId="0A6FBF38" w14:textId="1BD7D91F" w:rsidR="004214E0" w:rsidRPr="00A0648E" w:rsidRDefault="004214E0" w:rsidP="00A0648E">
      <w:pPr>
        <w:rPr>
          <w:rFonts w:cstheme="minorHAnsi"/>
        </w:rPr>
      </w:pPr>
      <w:r>
        <w:rPr>
          <w:rFonts w:cstheme="minorHAnsi"/>
        </w:rPr>
        <w:lastRenderedPageBreak/>
        <w:t xml:space="preserve">Advance HE data shows that </w:t>
      </w:r>
      <w:r w:rsidR="00882DBE">
        <w:rPr>
          <w:rFonts w:cstheme="minorHAnsi"/>
        </w:rPr>
        <w:t xml:space="preserve">97.7% of institutions returned data </w:t>
      </w:r>
      <w:r w:rsidR="00103801">
        <w:rPr>
          <w:rFonts w:cstheme="minorHAnsi"/>
        </w:rPr>
        <w:t xml:space="preserve">relating to trans status. </w:t>
      </w:r>
      <w:r w:rsidR="00F57595">
        <w:rPr>
          <w:rFonts w:cstheme="minorHAnsi"/>
        </w:rPr>
        <w:t xml:space="preserve">Of these, 0.9% of students indicated their gender identity is different from that assigned at birth. </w:t>
      </w:r>
      <w:r w:rsidR="00A82F9D">
        <w:rPr>
          <w:rFonts w:cstheme="minorHAnsi"/>
        </w:rPr>
        <w:t xml:space="preserve">15.9% either refused to respond or did not disclose. </w:t>
      </w:r>
    </w:p>
    <w:p w14:paraId="56948DD5" w14:textId="26073710" w:rsidR="000B1C49" w:rsidRPr="00D108D7" w:rsidRDefault="000B1C49" w:rsidP="00611068">
      <w:pPr>
        <w:shd w:val="clear" w:color="auto" w:fill="BFBFBF" w:themeFill="background1" w:themeFillShade="BF"/>
        <w:rPr>
          <w:rFonts w:cstheme="minorHAnsi"/>
          <w:b/>
          <w:bCs/>
        </w:rPr>
      </w:pPr>
      <w:r w:rsidRPr="00D108D7">
        <w:rPr>
          <w:rFonts w:cstheme="minorHAnsi"/>
          <w:b/>
          <w:bCs/>
        </w:rPr>
        <w:t>Race</w:t>
      </w:r>
    </w:p>
    <w:p w14:paraId="7DD834F4" w14:textId="3ACAAFB9" w:rsidR="000B1C49" w:rsidRDefault="000B1C49" w:rsidP="00CE5ECB">
      <w:pPr>
        <w:shd w:val="clear" w:color="auto" w:fill="FFFFFF" w:themeFill="background1"/>
        <w:rPr>
          <w:rFonts w:cstheme="minorHAnsi"/>
          <w:color w:val="FFFFFF" w:themeColor="background1"/>
        </w:rPr>
      </w:pPr>
    </w:p>
    <w:p w14:paraId="0CC40D40" w14:textId="7DAC405C" w:rsidR="00CE5ECB" w:rsidRPr="00CE5ECB" w:rsidRDefault="00F35CC5" w:rsidP="00E721A8">
      <w:pPr>
        <w:pStyle w:val="ListParagraph"/>
        <w:numPr>
          <w:ilvl w:val="0"/>
          <w:numId w:val="2"/>
        </w:numPr>
        <w:shd w:val="clear" w:color="auto" w:fill="FFFFFF" w:themeFill="background1"/>
        <w:rPr>
          <w:rFonts w:cstheme="minorHAnsi"/>
        </w:rPr>
      </w:pPr>
      <w:r>
        <w:rPr>
          <w:rFonts w:cstheme="minorHAnsi"/>
        </w:rPr>
        <w:t>72.1</w:t>
      </w:r>
      <w:r w:rsidR="00CE5ECB" w:rsidRPr="00CE5ECB">
        <w:rPr>
          <w:rFonts w:cstheme="minorHAnsi"/>
        </w:rPr>
        <w:t>% of USW students (Undergraduate and Postgraduate) are White British</w:t>
      </w:r>
      <w:r w:rsidR="00DA7ADF">
        <w:rPr>
          <w:rFonts w:cstheme="minorHAnsi"/>
        </w:rPr>
        <w:t xml:space="preserve"> </w:t>
      </w:r>
      <w:r>
        <w:rPr>
          <w:rFonts w:cstheme="minorHAnsi"/>
        </w:rPr>
        <w:t>compared to sector average of</w:t>
      </w:r>
      <w:r w:rsidR="00E81455">
        <w:rPr>
          <w:rFonts w:cstheme="minorHAnsi"/>
        </w:rPr>
        <w:t xml:space="preserve"> </w:t>
      </w:r>
      <w:r w:rsidR="00C432E3">
        <w:rPr>
          <w:rFonts w:cstheme="minorHAnsi"/>
        </w:rPr>
        <w:t>73.7</w:t>
      </w:r>
      <w:r w:rsidR="00534746">
        <w:rPr>
          <w:rFonts w:cstheme="minorHAnsi"/>
        </w:rPr>
        <w:t>%</w:t>
      </w:r>
    </w:p>
    <w:p w14:paraId="1CD989A7" w14:textId="614A5A50" w:rsidR="002E48AA" w:rsidRDefault="00FB0037" w:rsidP="00D475C1">
      <w:pPr>
        <w:pStyle w:val="ListParagraph"/>
        <w:numPr>
          <w:ilvl w:val="0"/>
          <w:numId w:val="2"/>
        </w:numPr>
        <w:shd w:val="clear" w:color="auto" w:fill="FFFFFF" w:themeFill="background1"/>
        <w:rPr>
          <w:rFonts w:cstheme="minorHAnsi"/>
        </w:rPr>
      </w:pPr>
      <w:r w:rsidRPr="002E48AA">
        <w:rPr>
          <w:rFonts w:cstheme="minorHAnsi"/>
        </w:rPr>
        <w:t>8</w:t>
      </w:r>
      <w:r w:rsidR="00F35CC5">
        <w:rPr>
          <w:rFonts w:cstheme="minorHAnsi"/>
        </w:rPr>
        <w:t>.6</w:t>
      </w:r>
      <w:r w:rsidR="007F3BD3" w:rsidRPr="002E48AA">
        <w:rPr>
          <w:rFonts w:cstheme="minorHAnsi"/>
        </w:rPr>
        <w:t>%</w:t>
      </w:r>
      <w:r w:rsidR="00CE5ECB" w:rsidRPr="002E48AA">
        <w:rPr>
          <w:rFonts w:cstheme="minorHAnsi"/>
        </w:rPr>
        <w:t xml:space="preserve"> of total USW student population are from a </w:t>
      </w:r>
      <w:r w:rsidR="003E35CF" w:rsidRPr="002E48AA">
        <w:rPr>
          <w:rFonts w:cstheme="minorHAnsi"/>
        </w:rPr>
        <w:t xml:space="preserve">UK </w:t>
      </w:r>
      <w:r w:rsidR="00CE5ECB" w:rsidRPr="002E48AA">
        <w:rPr>
          <w:rFonts w:cstheme="minorHAnsi"/>
        </w:rPr>
        <w:t>Black or Minority Ethnic grou</w:t>
      </w:r>
      <w:r w:rsidR="00D52075" w:rsidRPr="002E48AA">
        <w:rPr>
          <w:rFonts w:cstheme="minorHAnsi"/>
        </w:rPr>
        <w:t xml:space="preserve">p </w:t>
      </w:r>
    </w:p>
    <w:p w14:paraId="09F578E0" w14:textId="77777777" w:rsidR="002E48AA" w:rsidRDefault="002E48AA" w:rsidP="00F27557">
      <w:pPr>
        <w:pStyle w:val="ListParagraph"/>
        <w:shd w:val="clear" w:color="auto" w:fill="FFFFFF" w:themeFill="background1"/>
        <w:ind w:left="360"/>
        <w:rPr>
          <w:rFonts w:cstheme="minorHAnsi"/>
        </w:rPr>
      </w:pPr>
    </w:p>
    <w:p w14:paraId="7D436E9E" w14:textId="7C77976F" w:rsidR="000B1C49" w:rsidRDefault="00CE5ECB" w:rsidP="00F35CC5">
      <w:pPr>
        <w:shd w:val="clear" w:color="auto" w:fill="FFFFFF" w:themeFill="background1"/>
        <w:rPr>
          <w:rFonts w:cstheme="minorHAnsi"/>
        </w:rPr>
      </w:pPr>
      <w:r w:rsidRPr="00990C19">
        <w:rPr>
          <w:rFonts w:cstheme="minorHAnsi"/>
        </w:rPr>
        <w:t xml:space="preserve">The following table shows the numbers and percentages of students by ethnicity and faculty. It categorises the students into </w:t>
      </w:r>
      <w:r w:rsidR="00053E27">
        <w:rPr>
          <w:rFonts w:cstheme="minorHAnsi"/>
        </w:rPr>
        <w:t>four</w:t>
      </w:r>
      <w:r w:rsidRPr="00990C19">
        <w:rPr>
          <w:rFonts w:cstheme="minorHAnsi"/>
        </w:rPr>
        <w:t xml:space="preserve"> groups – ‘UK White’ (for White British students), ‘UK BME’ (for British Black &amp; </w:t>
      </w:r>
      <w:r w:rsidR="00534746" w:rsidRPr="00990C19">
        <w:rPr>
          <w:rFonts w:cstheme="minorHAnsi"/>
        </w:rPr>
        <w:t xml:space="preserve">Ethnic </w:t>
      </w:r>
      <w:r w:rsidRPr="00990C19">
        <w:rPr>
          <w:rFonts w:cstheme="minorHAnsi"/>
        </w:rPr>
        <w:t>Minority students), ‘Non UK’ (for international students)</w:t>
      </w:r>
      <w:r w:rsidR="00053E27">
        <w:rPr>
          <w:rFonts w:cstheme="minorHAnsi"/>
        </w:rPr>
        <w:t xml:space="preserve"> and ‘Refused unknown’ (for UK and international students)</w:t>
      </w:r>
      <w:r w:rsidR="007E2D5B" w:rsidRPr="00990C19">
        <w:rPr>
          <w:rFonts w:cstheme="minorHAnsi"/>
        </w:rPr>
        <w:t>.</w:t>
      </w:r>
    </w:p>
    <w:p w14:paraId="17BB1160" w14:textId="19BA8FAE" w:rsidR="00507CCB" w:rsidRPr="00A90516" w:rsidRDefault="00507CCB" w:rsidP="00507CCB">
      <w:pPr>
        <w:shd w:val="clear" w:color="auto" w:fill="FFFFFF" w:themeFill="background1"/>
        <w:rPr>
          <w:rFonts w:cstheme="minorHAnsi"/>
          <w:b/>
          <w:bCs/>
        </w:rPr>
      </w:pPr>
      <w:r w:rsidRPr="00A90516">
        <w:rPr>
          <w:rFonts w:cstheme="minorHAnsi"/>
          <w:b/>
          <w:bCs/>
        </w:rPr>
        <w:t xml:space="preserve">Figure 4 – Ethnicity of </w:t>
      </w:r>
      <w:r>
        <w:rPr>
          <w:rFonts w:cstheme="minorHAnsi"/>
          <w:b/>
          <w:bCs/>
        </w:rPr>
        <w:t xml:space="preserve">student </w:t>
      </w:r>
      <w:r w:rsidRPr="00A90516">
        <w:rPr>
          <w:rFonts w:cstheme="minorHAnsi"/>
          <w:b/>
          <w:bCs/>
        </w:rPr>
        <w:t>population</w:t>
      </w:r>
      <w:r>
        <w:rPr>
          <w:rFonts w:cstheme="minorHAnsi"/>
          <w:b/>
          <w:bCs/>
        </w:rPr>
        <w:t xml:space="preserve"> (UG and PG</w:t>
      </w:r>
      <w:r w:rsidR="00F35CC5">
        <w:rPr>
          <w:rFonts w:cstheme="minorHAnsi"/>
          <w:b/>
          <w:bCs/>
        </w:rPr>
        <w:t xml:space="preserve"> combined</w:t>
      </w:r>
      <w:r>
        <w:rPr>
          <w:rFonts w:cstheme="minorHAnsi"/>
          <w:b/>
          <w:bCs/>
        </w:rPr>
        <w:t>)</w:t>
      </w:r>
    </w:p>
    <w:tbl>
      <w:tblPr>
        <w:tblW w:w="9016" w:type="dxa"/>
        <w:tblLook w:val="04A0" w:firstRow="1" w:lastRow="0" w:firstColumn="1" w:lastColumn="0" w:noHBand="0" w:noVBand="1"/>
      </w:tblPr>
      <w:tblGrid>
        <w:gridCol w:w="1034"/>
        <w:gridCol w:w="1059"/>
        <w:gridCol w:w="1015"/>
        <w:gridCol w:w="991"/>
        <w:gridCol w:w="1019"/>
        <w:gridCol w:w="972"/>
        <w:gridCol w:w="908"/>
        <w:gridCol w:w="1077"/>
        <w:gridCol w:w="941"/>
      </w:tblGrid>
      <w:tr w:rsidR="00507CCB" w:rsidRPr="000B1C49" w14:paraId="19E6ED37" w14:textId="77777777" w:rsidTr="00A6149D">
        <w:trPr>
          <w:trHeight w:val="290"/>
        </w:trPr>
        <w:tc>
          <w:tcPr>
            <w:tcW w:w="1034" w:type="dxa"/>
            <w:vMerge w:val="restart"/>
            <w:tcBorders>
              <w:top w:val="single" w:sz="4" w:space="0" w:color="auto"/>
              <w:left w:val="single" w:sz="4" w:space="0" w:color="auto"/>
              <w:bottom w:val="single" w:sz="4" w:space="0" w:color="auto"/>
              <w:right w:val="single" w:sz="4" w:space="0" w:color="auto"/>
            </w:tcBorders>
            <w:shd w:val="clear" w:color="DDEBF7" w:fill="C00000"/>
            <w:noWrap/>
            <w:vAlign w:val="bottom"/>
            <w:hideMark/>
          </w:tcPr>
          <w:p w14:paraId="7E96437F" w14:textId="27EDB91C" w:rsidR="00507CCB" w:rsidRPr="000B1C49" w:rsidRDefault="00F35CC5" w:rsidP="00A6149D">
            <w:pPr>
              <w:spacing w:after="0" w:line="240" w:lineRule="auto"/>
              <w:jc w:val="center"/>
              <w:rPr>
                <w:rFonts w:ascii="Calibri" w:eastAsia="Times New Roman" w:hAnsi="Calibri" w:cs="Calibri"/>
                <w:b/>
                <w:bCs/>
                <w:color w:val="FFFFFF"/>
                <w:lang w:eastAsia="en-GB"/>
              </w:rPr>
            </w:pPr>
            <w:r>
              <w:rPr>
                <w:rFonts w:ascii="Calibri" w:eastAsia="Times New Roman" w:hAnsi="Calibri" w:cs="Calibri"/>
                <w:b/>
                <w:bCs/>
                <w:color w:val="FFFFFF"/>
                <w:lang w:eastAsia="en-GB"/>
              </w:rPr>
              <w:t>Faculty</w:t>
            </w:r>
          </w:p>
        </w:tc>
        <w:tc>
          <w:tcPr>
            <w:tcW w:w="2074" w:type="dxa"/>
            <w:gridSpan w:val="2"/>
            <w:tcBorders>
              <w:top w:val="single" w:sz="4" w:space="0" w:color="auto"/>
              <w:left w:val="nil"/>
              <w:bottom w:val="single" w:sz="4" w:space="0" w:color="auto"/>
              <w:right w:val="single" w:sz="4" w:space="0" w:color="auto"/>
            </w:tcBorders>
            <w:shd w:val="clear" w:color="DDEBF7" w:fill="C00000"/>
            <w:noWrap/>
            <w:vAlign w:val="bottom"/>
            <w:hideMark/>
          </w:tcPr>
          <w:p w14:paraId="65A8651B" w14:textId="77777777" w:rsidR="00507CCB" w:rsidRPr="000B1C49" w:rsidRDefault="00507CCB" w:rsidP="00A6149D">
            <w:pPr>
              <w:spacing w:after="0" w:line="240" w:lineRule="auto"/>
              <w:jc w:val="center"/>
              <w:rPr>
                <w:rFonts w:ascii="Calibri" w:eastAsia="Times New Roman" w:hAnsi="Calibri" w:cs="Calibri"/>
                <w:b/>
                <w:bCs/>
                <w:color w:val="FFFFFF"/>
                <w:lang w:eastAsia="en-GB"/>
              </w:rPr>
            </w:pPr>
            <w:r w:rsidRPr="000B1C49">
              <w:rPr>
                <w:rFonts w:ascii="Calibri" w:eastAsia="Times New Roman" w:hAnsi="Calibri" w:cs="Calibri"/>
                <w:b/>
                <w:bCs/>
                <w:color w:val="FFFFFF"/>
                <w:lang w:eastAsia="en-GB"/>
              </w:rPr>
              <w:t>White UK</w:t>
            </w:r>
          </w:p>
        </w:tc>
        <w:tc>
          <w:tcPr>
            <w:tcW w:w="2010" w:type="dxa"/>
            <w:gridSpan w:val="2"/>
            <w:tcBorders>
              <w:top w:val="single" w:sz="4" w:space="0" w:color="auto"/>
              <w:left w:val="nil"/>
              <w:bottom w:val="single" w:sz="4" w:space="0" w:color="auto"/>
              <w:right w:val="single" w:sz="4" w:space="0" w:color="auto"/>
            </w:tcBorders>
            <w:shd w:val="clear" w:color="DDEBF7" w:fill="C00000"/>
            <w:noWrap/>
            <w:vAlign w:val="bottom"/>
            <w:hideMark/>
          </w:tcPr>
          <w:p w14:paraId="083BB453" w14:textId="77777777" w:rsidR="00507CCB" w:rsidRPr="000B1C49" w:rsidRDefault="00507CCB" w:rsidP="00A6149D">
            <w:pPr>
              <w:spacing w:after="0" w:line="240" w:lineRule="auto"/>
              <w:jc w:val="center"/>
              <w:rPr>
                <w:rFonts w:ascii="Calibri" w:eastAsia="Times New Roman" w:hAnsi="Calibri" w:cs="Calibri"/>
                <w:b/>
                <w:bCs/>
                <w:color w:val="FFFFFF"/>
                <w:lang w:eastAsia="en-GB"/>
              </w:rPr>
            </w:pPr>
            <w:r w:rsidRPr="000B1C49">
              <w:rPr>
                <w:rFonts w:ascii="Calibri" w:eastAsia="Times New Roman" w:hAnsi="Calibri" w:cs="Calibri"/>
                <w:b/>
                <w:bCs/>
                <w:color w:val="FFFFFF"/>
                <w:lang w:eastAsia="en-GB"/>
              </w:rPr>
              <w:t>BME UK</w:t>
            </w:r>
          </w:p>
        </w:tc>
        <w:tc>
          <w:tcPr>
            <w:tcW w:w="1880" w:type="dxa"/>
            <w:gridSpan w:val="2"/>
            <w:tcBorders>
              <w:top w:val="single" w:sz="4" w:space="0" w:color="auto"/>
              <w:left w:val="nil"/>
              <w:bottom w:val="single" w:sz="4" w:space="0" w:color="auto"/>
              <w:right w:val="single" w:sz="4" w:space="0" w:color="auto"/>
            </w:tcBorders>
            <w:shd w:val="clear" w:color="DDEBF7" w:fill="C00000"/>
            <w:noWrap/>
            <w:vAlign w:val="bottom"/>
            <w:hideMark/>
          </w:tcPr>
          <w:p w14:paraId="75817CC3" w14:textId="77777777" w:rsidR="00507CCB" w:rsidRPr="000B1C49" w:rsidRDefault="00507CCB" w:rsidP="00A6149D">
            <w:pPr>
              <w:spacing w:after="0" w:line="240" w:lineRule="auto"/>
              <w:jc w:val="center"/>
              <w:rPr>
                <w:rFonts w:ascii="Calibri" w:eastAsia="Times New Roman" w:hAnsi="Calibri" w:cs="Calibri"/>
                <w:b/>
                <w:bCs/>
                <w:color w:val="FFFFFF"/>
                <w:lang w:eastAsia="en-GB"/>
              </w:rPr>
            </w:pPr>
            <w:r w:rsidRPr="000B1C49">
              <w:rPr>
                <w:rFonts w:ascii="Calibri" w:eastAsia="Times New Roman" w:hAnsi="Calibri" w:cs="Calibri"/>
                <w:b/>
                <w:bCs/>
                <w:color w:val="FFFFFF"/>
                <w:lang w:eastAsia="en-GB"/>
              </w:rPr>
              <w:t xml:space="preserve">Non UK </w:t>
            </w:r>
          </w:p>
        </w:tc>
        <w:tc>
          <w:tcPr>
            <w:tcW w:w="2018" w:type="dxa"/>
            <w:gridSpan w:val="2"/>
            <w:tcBorders>
              <w:top w:val="single" w:sz="4" w:space="0" w:color="auto"/>
              <w:left w:val="nil"/>
              <w:bottom w:val="single" w:sz="4" w:space="0" w:color="auto"/>
              <w:right w:val="single" w:sz="4" w:space="0" w:color="auto"/>
            </w:tcBorders>
            <w:shd w:val="clear" w:color="000000" w:fill="C00000"/>
            <w:noWrap/>
            <w:vAlign w:val="bottom"/>
            <w:hideMark/>
          </w:tcPr>
          <w:p w14:paraId="039C2FEB" w14:textId="77777777" w:rsidR="00507CCB" w:rsidRPr="000B1C49" w:rsidRDefault="00507CCB" w:rsidP="00A6149D">
            <w:pPr>
              <w:spacing w:after="0" w:line="240" w:lineRule="auto"/>
              <w:jc w:val="center"/>
              <w:rPr>
                <w:rFonts w:ascii="Calibri" w:eastAsia="Times New Roman" w:hAnsi="Calibri" w:cs="Calibri"/>
                <w:color w:val="FFFFFF"/>
                <w:lang w:eastAsia="en-GB"/>
              </w:rPr>
            </w:pPr>
            <w:r w:rsidRPr="000B1C49">
              <w:rPr>
                <w:rFonts w:ascii="Calibri" w:eastAsia="Times New Roman" w:hAnsi="Calibri" w:cs="Calibri"/>
                <w:color w:val="FFFFFF"/>
                <w:lang w:eastAsia="en-GB"/>
              </w:rPr>
              <w:t>Refused unknown</w:t>
            </w:r>
          </w:p>
        </w:tc>
      </w:tr>
      <w:tr w:rsidR="00507CCB" w:rsidRPr="000B1C49" w14:paraId="75340841" w14:textId="77777777" w:rsidTr="00A6149D">
        <w:trPr>
          <w:trHeight w:val="290"/>
        </w:trPr>
        <w:tc>
          <w:tcPr>
            <w:tcW w:w="1034" w:type="dxa"/>
            <w:vMerge/>
            <w:tcBorders>
              <w:top w:val="single" w:sz="4" w:space="0" w:color="auto"/>
              <w:left w:val="single" w:sz="4" w:space="0" w:color="auto"/>
              <w:bottom w:val="single" w:sz="4" w:space="0" w:color="auto"/>
              <w:right w:val="single" w:sz="4" w:space="0" w:color="auto"/>
            </w:tcBorders>
            <w:vAlign w:val="center"/>
            <w:hideMark/>
          </w:tcPr>
          <w:p w14:paraId="4B271C37" w14:textId="77777777" w:rsidR="00507CCB" w:rsidRPr="000B1C49" w:rsidRDefault="00507CCB" w:rsidP="00A6149D">
            <w:pPr>
              <w:spacing w:after="0" w:line="240" w:lineRule="auto"/>
              <w:rPr>
                <w:rFonts w:ascii="Calibri" w:eastAsia="Times New Roman" w:hAnsi="Calibri" w:cs="Calibri"/>
                <w:b/>
                <w:bCs/>
                <w:color w:val="FFFFFF"/>
                <w:lang w:eastAsia="en-GB"/>
              </w:rPr>
            </w:pPr>
          </w:p>
        </w:tc>
        <w:tc>
          <w:tcPr>
            <w:tcW w:w="1059" w:type="dxa"/>
            <w:tcBorders>
              <w:top w:val="nil"/>
              <w:left w:val="nil"/>
              <w:bottom w:val="single" w:sz="4" w:space="0" w:color="auto"/>
              <w:right w:val="single" w:sz="4" w:space="0" w:color="auto"/>
            </w:tcBorders>
            <w:shd w:val="clear" w:color="DDEBF7" w:fill="C00000"/>
            <w:noWrap/>
            <w:vAlign w:val="bottom"/>
            <w:hideMark/>
          </w:tcPr>
          <w:p w14:paraId="36723D87" w14:textId="77777777" w:rsidR="00507CCB" w:rsidRPr="000B1C49" w:rsidRDefault="00507CCB" w:rsidP="00A6149D">
            <w:pPr>
              <w:spacing w:after="0" w:line="240" w:lineRule="auto"/>
              <w:jc w:val="center"/>
              <w:rPr>
                <w:rFonts w:ascii="Calibri" w:eastAsia="Times New Roman" w:hAnsi="Calibri" w:cs="Calibri"/>
                <w:b/>
                <w:bCs/>
                <w:color w:val="FFFFFF"/>
                <w:lang w:eastAsia="en-GB"/>
              </w:rPr>
            </w:pPr>
            <w:r w:rsidRPr="000B1C49">
              <w:rPr>
                <w:rFonts w:ascii="Calibri" w:eastAsia="Times New Roman" w:hAnsi="Calibri" w:cs="Calibri"/>
                <w:b/>
                <w:bCs/>
                <w:color w:val="FFFFFF"/>
                <w:lang w:eastAsia="en-GB"/>
              </w:rPr>
              <w:t>Student Count</w:t>
            </w:r>
          </w:p>
        </w:tc>
        <w:tc>
          <w:tcPr>
            <w:tcW w:w="1015" w:type="dxa"/>
            <w:tcBorders>
              <w:top w:val="nil"/>
              <w:left w:val="nil"/>
              <w:bottom w:val="single" w:sz="4" w:space="0" w:color="auto"/>
              <w:right w:val="single" w:sz="4" w:space="0" w:color="auto"/>
            </w:tcBorders>
            <w:shd w:val="clear" w:color="DDEBF7" w:fill="C00000"/>
            <w:noWrap/>
            <w:vAlign w:val="bottom"/>
            <w:hideMark/>
          </w:tcPr>
          <w:p w14:paraId="57AF2BD3" w14:textId="77777777" w:rsidR="00507CCB" w:rsidRPr="000B1C49" w:rsidRDefault="00507CCB" w:rsidP="00A6149D">
            <w:pPr>
              <w:spacing w:after="0" w:line="240" w:lineRule="auto"/>
              <w:jc w:val="center"/>
              <w:rPr>
                <w:rFonts w:ascii="Calibri" w:eastAsia="Times New Roman" w:hAnsi="Calibri" w:cs="Calibri"/>
                <w:b/>
                <w:bCs/>
                <w:color w:val="FFFFFF"/>
                <w:lang w:eastAsia="en-GB"/>
              </w:rPr>
            </w:pPr>
            <w:r w:rsidRPr="000B1C49">
              <w:rPr>
                <w:rFonts w:ascii="Calibri" w:eastAsia="Times New Roman" w:hAnsi="Calibri" w:cs="Calibri"/>
                <w:b/>
                <w:bCs/>
                <w:color w:val="FFFFFF"/>
                <w:lang w:eastAsia="en-GB"/>
              </w:rPr>
              <w:t>% &lt;-&gt;</w:t>
            </w:r>
          </w:p>
        </w:tc>
        <w:tc>
          <w:tcPr>
            <w:tcW w:w="991" w:type="dxa"/>
            <w:tcBorders>
              <w:top w:val="nil"/>
              <w:left w:val="nil"/>
              <w:bottom w:val="single" w:sz="4" w:space="0" w:color="auto"/>
              <w:right w:val="single" w:sz="4" w:space="0" w:color="auto"/>
            </w:tcBorders>
            <w:shd w:val="clear" w:color="DDEBF7" w:fill="C00000"/>
            <w:noWrap/>
            <w:vAlign w:val="bottom"/>
            <w:hideMark/>
          </w:tcPr>
          <w:p w14:paraId="763117F0" w14:textId="77777777" w:rsidR="00507CCB" w:rsidRPr="000B1C49" w:rsidRDefault="00507CCB" w:rsidP="00A6149D">
            <w:pPr>
              <w:spacing w:after="0" w:line="240" w:lineRule="auto"/>
              <w:jc w:val="center"/>
              <w:rPr>
                <w:rFonts w:ascii="Calibri" w:eastAsia="Times New Roman" w:hAnsi="Calibri" w:cs="Calibri"/>
                <w:b/>
                <w:bCs/>
                <w:color w:val="FFFFFF"/>
                <w:lang w:eastAsia="en-GB"/>
              </w:rPr>
            </w:pPr>
            <w:r w:rsidRPr="000B1C49">
              <w:rPr>
                <w:rFonts w:ascii="Calibri" w:eastAsia="Times New Roman" w:hAnsi="Calibri" w:cs="Calibri"/>
                <w:b/>
                <w:bCs/>
                <w:color w:val="FFFFFF"/>
                <w:lang w:eastAsia="en-GB"/>
              </w:rPr>
              <w:t>Student Count</w:t>
            </w:r>
          </w:p>
        </w:tc>
        <w:tc>
          <w:tcPr>
            <w:tcW w:w="1019" w:type="dxa"/>
            <w:tcBorders>
              <w:top w:val="nil"/>
              <w:left w:val="nil"/>
              <w:bottom w:val="single" w:sz="4" w:space="0" w:color="auto"/>
              <w:right w:val="single" w:sz="4" w:space="0" w:color="auto"/>
            </w:tcBorders>
            <w:shd w:val="clear" w:color="DDEBF7" w:fill="C00000"/>
            <w:noWrap/>
            <w:vAlign w:val="bottom"/>
            <w:hideMark/>
          </w:tcPr>
          <w:p w14:paraId="54704DAB" w14:textId="77777777" w:rsidR="00507CCB" w:rsidRPr="000B1C49" w:rsidRDefault="00507CCB" w:rsidP="00A6149D">
            <w:pPr>
              <w:spacing w:after="0" w:line="240" w:lineRule="auto"/>
              <w:jc w:val="center"/>
              <w:rPr>
                <w:rFonts w:ascii="Calibri" w:eastAsia="Times New Roman" w:hAnsi="Calibri" w:cs="Calibri"/>
                <w:b/>
                <w:bCs/>
                <w:color w:val="FFFFFF"/>
                <w:lang w:eastAsia="en-GB"/>
              </w:rPr>
            </w:pPr>
            <w:r w:rsidRPr="000B1C49">
              <w:rPr>
                <w:rFonts w:ascii="Calibri" w:eastAsia="Times New Roman" w:hAnsi="Calibri" w:cs="Calibri"/>
                <w:b/>
                <w:bCs/>
                <w:color w:val="FFFFFF"/>
                <w:lang w:eastAsia="en-GB"/>
              </w:rPr>
              <w:t>% &lt;-&gt;</w:t>
            </w:r>
          </w:p>
        </w:tc>
        <w:tc>
          <w:tcPr>
            <w:tcW w:w="972" w:type="dxa"/>
            <w:tcBorders>
              <w:top w:val="nil"/>
              <w:left w:val="nil"/>
              <w:bottom w:val="single" w:sz="4" w:space="0" w:color="auto"/>
              <w:right w:val="single" w:sz="4" w:space="0" w:color="auto"/>
            </w:tcBorders>
            <w:shd w:val="clear" w:color="DDEBF7" w:fill="C00000"/>
            <w:noWrap/>
            <w:vAlign w:val="bottom"/>
            <w:hideMark/>
          </w:tcPr>
          <w:p w14:paraId="73608025" w14:textId="77777777" w:rsidR="00507CCB" w:rsidRPr="000B1C49" w:rsidRDefault="00507CCB" w:rsidP="00A6149D">
            <w:pPr>
              <w:spacing w:after="0" w:line="240" w:lineRule="auto"/>
              <w:jc w:val="center"/>
              <w:rPr>
                <w:rFonts w:ascii="Calibri" w:eastAsia="Times New Roman" w:hAnsi="Calibri" w:cs="Calibri"/>
                <w:b/>
                <w:bCs/>
                <w:color w:val="FFFFFF"/>
                <w:lang w:eastAsia="en-GB"/>
              </w:rPr>
            </w:pPr>
            <w:r w:rsidRPr="000B1C49">
              <w:rPr>
                <w:rFonts w:ascii="Calibri" w:eastAsia="Times New Roman" w:hAnsi="Calibri" w:cs="Calibri"/>
                <w:b/>
                <w:bCs/>
                <w:color w:val="FFFFFF"/>
                <w:lang w:eastAsia="en-GB"/>
              </w:rPr>
              <w:t>Student Count</w:t>
            </w:r>
          </w:p>
        </w:tc>
        <w:tc>
          <w:tcPr>
            <w:tcW w:w="908" w:type="dxa"/>
            <w:tcBorders>
              <w:top w:val="nil"/>
              <w:left w:val="nil"/>
              <w:bottom w:val="single" w:sz="4" w:space="0" w:color="auto"/>
              <w:right w:val="single" w:sz="4" w:space="0" w:color="auto"/>
            </w:tcBorders>
            <w:shd w:val="clear" w:color="DDEBF7" w:fill="C00000"/>
            <w:noWrap/>
            <w:vAlign w:val="bottom"/>
            <w:hideMark/>
          </w:tcPr>
          <w:p w14:paraId="58210247" w14:textId="77777777" w:rsidR="00507CCB" w:rsidRPr="000B1C49" w:rsidRDefault="00507CCB" w:rsidP="00A6149D">
            <w:pPr>
              <w:spacing w:after="0" w:line="240" w:lineRule="auto"/>
              <w:jc w:val="center"/>
              <w:rPr>
                <w:rFonts w:ascii="Calibri" w:eastAsia="Times New Roman" w:hAnsi="Calibri" w:cs="Calibri"/>
                <w:b/>
                <w:bCs/>
                <w:color w:val="FFFFFF"/>
                <w:lang w:eastAsia="en-GB"/>
              </w:rPr>
            </w:pPr>
            <w:r w:rsidRPr="000B1C49">
              <w:rPr>
                <w:rFonts w:ascii="Calibri" w:eastAsia="Times New Roman" w:hAnsi="Calibri" w:cs="Calibri"/>
                <w:b/>
                <w:bCs/>
                <w:color w:val="FFFFFF"/>
                <w:lang w:eastAsia="en-GB"/>
              </w:rPr>
              <w:t>% &lt;-&gt;</w:t>
            </w:r>
          </w:p>
        </w:tc>
        <w:tc>
          <w:tcPr>
            <w:tcW w:w="1077" w:type="dxa"/>
            <w:tcBorders>
              <w:top w:val="nil"/>
              <w:left w:val="nil"/>
              <w:bottom w:val="single" w:sz="4" w:space="0" w:color="auto"/>
              <w:right w:val="single" w:sz="4" w:space="0" w:color="auto"/>
            </w:tcBorders>
            <w:shd w:val="clear" w:color="DDEBF7" w:fill="C00000"/>
            <w:noWrap/>
            <w:vAlign w:val="bottom"/>
            <w:hideMark/>
          </w:tcPr>
          <w:p w14:paraId="05613AEF" w14:textId="77777777" w:rsidR="00507CCB" w:rsidRPr="000B1C49" w:rsidRDefault="00507CCB" w:rsidP="00A6149D">
            <w:pPr>
              <w:spacing w:after="0" w:line="240" w:lineRule="auto"/>
              <w:jc w:val="center"/>
              <w:rPr>
                <w:rFonts w:ascii="Calibri" w:eastAsia="Times New Roman" w:hAnsi="Calibri" w:cs="Calibri"/>
                <w:b/>
                <w:bCs/>
                <w:color w:val="FFFFFF"/>
                <w:lang w:eastAsia="en-GB"/>
              </w:rPr>
            </w:pPr>
            <w:r w:rsidRPr="000B1C49">
              <w:rPr>
                <w:rFonts w:ascii="Calibri" w:eastAsia="Times New Roman" w:hAnsi="Calibri" w:cs="Calibri"/>
                <w:b/>
                <w:bCs/>
                <w:color w:val="FFFFFF"/>
                <w:lang w:eastAsia="en-GB"/>
              </w:rPr>
              <w:t>Student Count</w:t>
            </w:r>
          </w:p>
        </w:tc>
        <w:tc>
          <w:tcPr>
            <w:tcW w:w="941" w:type="dxa"/>
            <w:tcBorders>
              <w:top w:val="nil"/>
              <w:left w:val="nil"/>
              <w:bottom w:val="single" w:sz="4" w:space="0" w:color="auto"/>
              <w:right w:val="single" w:sz="4" w:space="0" w:color="auto"/>
            </w:tcBorders>
            <w:shd w:val="clear" w:color="DDEBF7" w:fill="C00000"/>
            <w:noWrap/>
            <w:vAlign w:val="bottom"/>
            <w:hideMark/>
          </w:tcPr>
          <w:p w14:paraId="7E1E8DD4" w14:textId="77777777" w:rsidR="00507CCB" w:rsidRPr="000B1C49" w:rsidRDefault="00507CCB" w:rsidP="00A6149D">
            <w:pPr>
              <w:spacing w:after="0" w:line="240" w:lineRule="auto"/>
              <w:jc w:val="center"/>
              <w:rPr>
                <w:rFonts w:ascii="Calibri" w:eastAsia="Times New Roman" w:hAnsi="Calibri" w:cs="Calibri"/>
                <w:b/>
                <w:bCs/>
                <w:color w:val="FFFFFF"/>
                <w:lang w:eastAsia="en-GB"/>
              </w:rPr>
            </w:pPr>
            <w:r w:rsidRPr="000B1C49">
              <w:rPr>
                <w:rFonts w:ascii="Calibri" w:eastAsia="Times New Roman" w:hAnsi="Calibri" w:cs="Calibri"/>
                <w:b/>
                <w:bCs/>
                <w:color w:val="FFFFFF"/>
                <w:lang w:eastAsia="en-GB"/>
              </w:rPr>
              <w:t>% &lt;-&gt;</w:t>
            </w:r>
          </w:p>
        </w:tc>
      </w:tr>
      <w:tr w:rsidR="00507CCB" w:rsidRPr="000B1C49" w14:paraId="06EB511C" w14:textId="77777777" w:rsidTr="00A6149D">
        <w:trPr>
          <w:trHeight w:val="290"/>
        </w:trPr>
        <w:tc>
          <w:tcPr>
            <w:tcW w:w="1034" w:type="dxa"/>
            <w:tcBorders>
              <w:top w:val="nil"/>
              <w:left w:val="single" w:sz="4" w:space="0" w:color="auto"/>
              <w:bottom w:val="single" w:sz="4" w:space="0" w:color="auto"/>
              <w:right w:val="single" w:sz="4" w:space="0" w:color="auto"/>
            </w:tcBorders>
            <w:shd w:val="clear" w:color="auto" w:fill="auto"/>
            <w:noWrap/>
            <w:vAlign w:val="bottom"/>
            <w:hideMark/>
          </w:tcPr>
          <w:p w14:paraId="682DAAC2" w14:textId="77777777" w:rsidR="00507CCB" w:rsidRPr="000B1C49" w:rsidRDefault="00507CCB" w:rsidP="00A6149D">
            <w:pPr>
              <w:spacing w:after="0" w:line="240" w:lineRule="auto"/>
              <w:rPr>
                <w:rFonts w:ascii="Calibri" w:eastAsia="Times New Roman" w:hAnsi="Calibri" w:cs="Calibri"/>
                <w:color w:val="000000"/>
                <w:lang w:eastAsia="en-GB"/>
              </w:rPr>
            </w:pPr>
            <w:r w:rsidRPr="000B1C49">
              <w:rPr>
                <w:rFonts w:ascii="Calibri" w:eastAsia="Times New Roman" w:hAnsi="Calibri" w:cs="Calibri"/>
                <w:color w:val="000000"/>
                <w:lang w:eastAsia="en-GB"/>
              </w:rPr>
              <w:t>FCES</w:t>
            </w:r>
          </w:p>
        </w:tc>
        <w:tc>
          <w:tcPr>
            <w:tcW w:w="1059" w:type="dxa"/>
            <w:tcBorders>
              <w:top w:val="nil"/>
              <w:left w:val="nil"/>
              <w:bottom w:val="single" w:sz="4" w:space="0" w:color="auto"/>
              <w:right w:val="single" w:sz="4" w:space="0" w:color="auto"/>
            </w:tcBorders>
            <w:shd w:val="clear" w:color="auto" w:fill="auto"/>
            <w:noWrap/>
            <w:vAlign w:val="bottom"/>
          </w:tcPr>
          <w:p w14:paraId="3AFCCC23" w14:textId="043D2DDF" w:rsidR="00507CCB" w:rsidRPr="000B1C49" w:rsidRDefault="00053E27" w:rsidP="00A6149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2545</w:t>
            </w:r>
          </w:p>
        </w:tc>
        <w:tc>
          <w:tcPr>
            <w:tcW w:w="1015" w:type="dxa"/>
            <w:tcBorders>
              <w:top w:val="nil"/>
              <w:left w:val="nil"/>
              <w:bottom w:val="single" w:sz="4" w:space="0" w:color="auto"/>
              <w:right w:val="single" w:sz="4" w:space="0" w:color="auto"/>
            </w:tcBorders>
            <w:shd w:val="clear" w:color="auto" w:fill="auto"/>
            <w:noWrap/>
            <w:vAlign w:val="bottom"/>
          </w:tcPr>
          <w:p w14:paraId="0F3037A1" w14:textId="71DF1F1C" w:rsidR="00507CCB" w:rsidRPr="000B1C49" w:rsidRDefault="00053E27" w:rsidP="00A6149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62.9%</w:t>
            </w:r>
          </w:p>
        </w:tc>
        <w:tc>
          <w:tcPr>
            <w:tcW w:w="991" w:type="dxa"/>
            <w:tcBorders>
              <w:top w:val="nil"/>
              <w:left w:val="nil"/>
              <w:bottom w:val="single" w:sz="4" w:space="0" w:color="auto"/>
              <w:right w:val="single" w:sz="4" w:space="0" w:color="auto"/>
            </w:tcBorders>
            <w:shd w:val="clear" w:color="auto" w:fill="auto"/>
            <w:noWrap/>
            <w:vAlign w:val="bottom"/>
          </w:tcPr>
          <w:p w14:paraId="47D2D7F5" w14:textId="3960F0AB" w:rsidR="00507CCB" w:rsidRPr="000B1C49" w:rsidRDefault="00053E27" w:rsidP="00A6149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426</w:t>
            </w:r>
          </w:p>
        </w:tc>
        <w:tc>
          <w:tcPr>
            <w:tcW w:w="1019" w:type="dxa"/>
            <w:tcBorders>
              <w:top w:val="nil"/>
              <w:left w:val="nil"/>
              <w:bottom w:val="single" w:sz="4" w:space="0" w:color="auto"/>
              <w:right w:val="single" w:sz="4" w:space="0" w:color="auto"/>
            </w:tcBorders>
            <w:shd w:val="clear" w:color="auto" w:fill="auto"/>
            <w:noWrap/>
            <w:vAlign w:val="bottom"/>
          </w:tcPr>
          <w:p w14:paraId="7EB39BE1" w14:textId="1009E24E" w:rsidR="00507CCB" w:rsidRPr="000B1C49" w:rsidRDefault="00053E27" w:rsidP="00A6149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10.5%</w:t>
            </w:r>
          </w:p>
        </w:tc>
        <w:tc>
          <w:tcPr>
            <w:tcW w:w="972" w:type="dxa"/>
            <w:tcBorders>
              <w:top w:val="nil"/>
              <w:left w:val="nil"/>
              <w:bottom w:val="single" w:sz="4" w:space="0" w:color="auto"/>
              <w:right w:val="single" w:sz="4" w:space="0" w:color="auto"/>
            </w:tcBorders>
            <w:shd w:val="clear" w:color="auto" w:fill="auto"/>
            <w:noWrap/>
            <w:vAlign w:val="bottom"/>
          </w:tcPr>
          <w:p w14:paraId="4B700AB0" w14:textId="70282195" w:rsidR="00507CCB" w:rsidRPr="000B1C49" w:rsidRDefault="00053E27" w:rsidP="00A6149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984</w:t>
            </w:r>
          </w:p>
        </w:tc>
        <w:tc>
          <w:tcPr>
            <w:tcW w:w="908" w:type="dxa"/>
            <w:tcBorders>
              <w:top w:val="nil"/>
              <w:left w:val="nil"/>
              <w:bottom w:val="single" w:sz="4" w:space="0" w:color="auto"/>
              <w:right w:val="single" w:sz="4" w:space="0" w:color="auto"/>
            </w:tcBorders>
            <w:shd w:val="clear" w:color="auto" w:fill="auto"/>
            <w:noWrap/>
            <w:vAlign w:val="bottom"/>
          </w:tcPr>
          <w:p w14:paraId="2456D6D5" w14:textId="31763C86" w:rsidR="00507CCB" w:rsidRPr="000B1C49" w:rsidRDefault="00053E27" w:rsidP="00A6149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24.3%</w:t>
            </w:r>
          </w:p>
        </w:tc>
        <w:tc>
          <w:tcPr>
            <w:tcW w:w="1077" w:type="dxa"/>
            <w:tcBorders>
              <w:top w:val="nil"/>
              <w:left w:val="nil"/>
              <w:bottom w:val="single" w:sz="4" w:space="0" w:color="auto"/>
              <w:right w:val="single" w:sz="4" w:space="0" w:color="auto"/>
            </w:tcBorders>
            <w:shd w:val="clear" w:color="auto" w:fill="auto"/>
            <w:noWrap/>
            <w:vAlign w:val="bottom"/>
          </w:tcPr>
          <w:p w14:paraId="327C7B80" w14:textId="172AB8F8" w:rsidR="00507CCB" w:rsidRPr="000B1C49" w:rsidRDefault="00053E27" w:rsidP="00A6149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94</w:t>
            </w:r>
          </w:p>
        </w:tc>
        <w:tc>
          <w:tcPr>
            <w:tcW w:w="941" w:type="dxa"/>
            <w:tcBorders>
              <w:top w:val="nil"/>
              <w:left w:val="nil"/>
              <w:bottom w:val="single" w:sz="4" w:space="0" w:color="auto"/>
              <w:right w:val="single" w:sz="4" w:space="0" w:color="auto"/>
            </w:tcBorders>
            <w:shd w:val="clear" w:color="auto" w:fill="auto"/>
            <w:noWrap/>
            <w:vAlign w:val="bottom"/>
          </w:tcPr>
          <w:p w14:paraId="6C9ABA55" w14:textId="1D20DAC4" w:rsidR="00507CCB" w:rsidRPr="000B1C49" w:rsidRDefault="00053E27" w:rsidP="00A6149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2.3%</w:t>
            </w:r>
          </w:p>
        </w:tc>
      </w:tr>
      <w:tr w:rsidR="00507CCB" w:rsidRPr="000B1C49" w14:paraId="70D1A590" w14:textId="77777777" w:rsidTr="00A6149D">
        <w:trPr>
          <w:trHeight w:val="290"/>
        </w:trPr>
        <w:tc>
          <w:tcPr>
            <w:tcW w:w="1034" w:type="dxa"/>
            <w:tcBorders>
              <w:top w:val="nil"/>
              <w:left w:val="single" w:sz="4" w:space="0" w:color="auto"/>
              <w:bottom w:val="single" w:sz="4" w:space="0" w:color="auto"/>
              <w:right w:val="single" w:sz="4" w:space="0" w:color="auto"/>
            </w:tcBorders>
            <w:shd w:val="clear" w:color="auto" w:fill="auto"/>
            <w:noWrap/>
            <w:vAlign w:val="bottom"/>
            <w:hideMark/>
          </w:tcPr>
          <w:p w14:paraId="0C9346F6" w14:textId="77777777" w:rsidR="00507CCB" w:rsidRPr="000B1C49" w:rsidRDefault="00507CCB" w:rsidP="00A6149D">
            <w:pPr>
              <w:spacing w:after="0" w:line="240" w:lineRule="auto"/>
              <w:rPr>
                <w:rFonts w:ascii="Calibri" w:eastAsia="Times New Roman" w:hAnsi="Calibri" w:cs="Calibri"/>
                <w:color w:val="000000"/>
                <w:lang w:eastAsia="en-GB"/>
              </w:rPr>
            </w:pPr>
            <w:r w:rsidRPr="000B1C49">
              <w:rPr>
                <w:rFonts w:ascii="Calibri" w:eastAsia="Times New Roman" w:hAnsi="Calibri" w:cs="Calibri"/>
                <w:color w:val="000000"/>
                <w:lang w:eastAsia="en-GB"/>
              </w:rPr>
              <w:t>FCI</w:t>
            </w:r>
          </w:p>
        </w:tc>
        <w:tc>
          <w:tcPr>
            <w:tcW w:w="1059" w:type="dxa"/>
            <w:tcBorders>
              <w:top w:val="nil"/>
              <w:left w:val="nil"/>
              <w:bottom w:val="single" w:sz="4" w:space="0" w:color="auto"/>
              <w:right w:val="single" w:sz="4" w:space="0" w:color="auto"/>
            </w:tcBorders>
            <w:shd w:val="clear" w:color="auto" w:fill="auto"/>
            <w:noWrap/>
            <w:vAlign w:val="bottom"/>
          </w:tcPr>
          <w:p w14:paraId="09161028" w14:textId="27B739DF" w:rsidR="00507CCB" w:rsidRPr="000B1C49" w:rsidRDefault="00053E27" w:rsidP="00A6149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3530</w:t>
            </w:r>
          </w:p>
        </w:tc>
        <w:tc>
          <w:tcPr>
            <w:tcW w:w="1015" w:type="dxa"/>
            <w:tcBorders>
              <w:top w:val="nil"/>
              <w:left w:val="nil"/>
              <w:bottom w:val="single" w:sz="4" w:space="0" w:color="auto"/>
              <w:right w:val="single" w:sz="4" w:space="0" w:color="auto"/>
            </w:tcBorders>
            <w:shd w:val="clear" w:color="auto" w:fill="auto"/>
            <w:noWrap/>
            <w:vAlign w:val="bottom"/>
          </w:tcPr>
          <w:p w14:paraId="2E767845" w14:textId="06DFFC9B" w:rsidR="00507CCB" w:rsidRPr="000B1C49" w:rsidRDefault="00053E27" w:rsidP="00A6149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62.1%</w:t>
            </w:r>
          </w:p>
        </w:tc>
        <w:tc>
          <w:tcPr>
            <w:tcW w:w="991" w:type="dxa"/>
            <w:tcBorders>
              <w:top w:val="nil"/>
              <w:left w:val="nil"/>
              <w:bottom w:val="single" w:sz="4" w:space="0" w:color="auto"/>
              <w:right w:val="single" w:sz="4" w:space="0" w:color="auto"/>
            </w:tcBorders>
            <w:shd w:val="clear" w:color="auto" w:fill="auto"/>
            <w:noWrap/>
            <w:vAlign w:val="bottom"/>
          </w:tcPr>
          <w:p w14:paraId="11F0A937" w14:textId="1F77E07F" w:rsidR="00507CCB" w:rsidRPr="000B1C49" w:rsidRDefault="00053E27" w:rsidP="00A6149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509</w:t>
            </w:r>
          </w:p>
        </w:tc>
        <w:tc>
          <w:tcPr>
            <w:tcW w:w="1019" w:type="dxa"/>
            <w:tcBorders>
              <w:top w:val="nil"/>
              <w:left w:val="nil"/>
              <w:bottom w:val="single" w:sz="4" w:space="0" w:color="auto"/>
              <w:right w:val="single" w:sz="4" w:space="0" w:color="auto"/>
            </w:tcBorders>
            <w:shd w:val="clear" w:color="auto" w:fill="auto"/>
            <w:noWrap/>
            <w:vAlign w:val="bottom"/>
          </w:tcPr>
          <w:p w14:paraId="589854A8" w14:textId="38E395A0" w:rsidR="00507CCB" w:rsidRPr="000B1C49" w:rsidRDefault="00053E27" w:rsidP="00A6149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8.9%</w:t>
            </w:r>
          </w:p>
        </w:tc>
        <w:tc>
          <w:tcPr>
            <w:tcW w:w="972" w:type="dxa"/>
            <w:tcBorders>
              <w:top w:val="nil"/>
              <w:left w:val="nil"/>
              <w:bottom w:val="single" w:sz="4" w:space="0" w:color="auto"/>
              <w:right w:val="single" w:sz="4" w:space="0" w:color="auto"/>
            </w:tcBorders>
            <w:shd w:val="clear" w:color="auto" w:fill="auto"/>
            <w:noWrap/>
            <w:vAlign w:val="bottom"/>
          </w:tcPr>
          <w:p w14:paraId="66F49B47" w14:textId="782DCAD0" w:rsidR="00507CCB" w:rsidRPr="000B1C49" w:rsidRDefault="00053E27" w:rsidP="00A6149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1527</w:t>
            </w:r>
          </w:p>
        </w:tc>
        <w:tc>
          <w:tcPr>
            <w:tcW w:w="908" w:type="dxa"/>
            <w:tcBorders>
              <w:top w:val="nil"/>
              <w:left w:val="nil"/>
              <w:bottom w:val="single" w:sz="4" w:space="0" w:color="auto"/>
              <w:right w:val="single" w:sz="4" w:space="0" w:color="auto"/>
            </w:tcBorders>
            <w:shd w:val="clear" w:color="auto" w:fill="auto"/>
            <w:noWrap/>
            <w:vAlign w:val="bottom"/>
          </w:tcPr>
          <w:p w14:paraId="50F5E25C" w14:textId="66E32CF7" w:rsidR="00507CCB" w:rsidRPr="000B1C49" w:rsidRDefault="00053E27" w:rsidP="00A6149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26.9%</w:t>
            </w:r>
          </w:p>
        </w:tc>
        <w:tc>
          <w:tcPr>
            <w:tcW w:w="1077" w:type="dxa"/>
            <w:tcBorders>
              <w:top w:val="nil"/>
              <w:left w:val="nil"/>
              <w:bottom w:val="single" w:sz="4" w:space="0" w:color="auto"/>
              <w:right w:val="single" w:sz="4" w:space="0" w:color="auto"/>
            </w:tcBorders>
            <w:shd w:val="clear" w:color="auto" w:fill="auto"/>
            <w:noWrap/>
            <w:vAlign w:val="bottom"/>
          </w:tcPr>
          <w:p w14:paraId="03F9CF06" w14:textId="2819E7AE" w:rsidR="00507CCB" w:rsidRPr="000B1C49" w:rsidRDefault="00053E27" w:rsidP="00A6149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119</w:t>
            </w:r>
          </w:p>
        </w:tc>
        <w:tc>
          <w:tcPr>
            <w:tcW w:w="941" w:type="dxa"/>
            <w:tcBorders>
              <w:top w:val="nil"/>
              <w:left w:val="nil"/>
              <w:bottom w:val="single" w:sz="4" w:space="0" w:color="auto"/>
              <w:right w:val="single" w:sz="4" w:space="0" w:color="auto"/>
            </w:tcBorders>
            <w:shd w:val="clear" w:color="auto" w:fill="auto"/>
            <w:noWrap/>
            <w:vAlign w:val="bottom"/>
          </w:tcPr>
          <w:p w14:paraId="2187C65D" w14:textId="193BA385" w:rsidR="00507CCB" w:rsidRPr="000B1C49" w:rsidRDefault="00053E27" w:rsidP="00A6149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2.1%</w:t>
            </w:r>
          </w:p>
        </w:tc>
      </w:tr>
      <w:tr w:rsidR="00507CCB" w:rsidRPr="000B1C49" w14:paraId="4BFA96C7" w14:textId="77777777" w:rsidTr="00A6149D">
        <w:trPr>
          <w:trHeight w:val="290"/>
        </w:trPr>
        <w:tc>
          <w:tcPr>
            <w:tcW w:w="1034" w:type="dxa"/>
            <w:tcBorders>
              <w:top w:val="nil"/>
              <w:left w:val="single" w:sz="4" w:space="0" w:color="auto"/>
              <w:bottom w:val="single" w:sz="4" w:space="0" w:color="auto"/>
              <w:right w:val="single" w:sz="4" w:space="0" w:color="auto"/>
            </w:tcBorders>
            <w:shd w:val="clear" w:color="auto" w:fill="auto"/>
            <w:noWrap/>
            <w:vAlign w:val="bottom"/>
            <w:hideMark/>
          </w:tcPr>
          <w:p w14:paraId="35C985F7" w14:textId="77777777" w:rsidR="00507CCB" w:rsidRPr="000B1C49" w:rsidRDefault="00507CCB" w:rsidP="00A6149D">
            <w:pPr>
              <w:spacing w:after="0" w:line="240" w:lineRule="auto"/>
              <w:rPr>
                <w:rFonts w:ascii="Calibri" w:eastAsia="Times New Roman" w:hAnsi="Calibri" w:cs="Calibri"/>
                <w:color w:val="000000"/>
                <w:lang w:eastAsia="en-GB"/>
              </w:rPr>
            </w:pPr>
            <w:r w:rsidRPr="000B1C49">
              <w:rPr>
                <w:rFonts w:ascii="Calibri" w:eastAsia="Times New Roman" w:hAnsi="Calibri" w:cs="Calibri"/>
                <w:color w:val="000000"/>
                <w:lang w:eastAsia="en-GB"/>
              </w:rPr>
              <w:t>FLSE</w:t>
            </w:r>
          </w:p>
        </w:tc>
        <w:tc>
          <w:tcPr>
            <w:tcW w:w="1059" w:type="dxa"/>
            <w:tcBorders>
              <w:top w:val="nil"/>
              <w:left w:val="nil"/>
              <w:bottom w:val="single" w:sz="4" w:space="0" w:color="auto"/>
              <w:right w:val="single" w:sz="4" w:space="0" w:color="auto"/>
            </w:tcBorders>
            <w:shd w:val="clear" w:color="auto" w:fill="auto"/>
            <w:noWrap/>
            <w:vAlign w:val="bottom"/>
          </w:tcPr>
          <w:p w14:paraId="0F2529ED" w14:textId="57279E47" w:rsidR="00507CCB" w:rsidRPr="000B1C49" w:rsidRDefault="00053E27" w:rsidP="00A6149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6413</w:t>
            </w:r>
          </w:p>
        </w:tc>
        <w:tc>
          <w:tcPr>
            <w:tcW w:w="1015" w:type="dxa"/>
            <w:tcBorders>
              <w:top w:val="nil"/>
              <w:left w:val="nil"/>
              <w:bottom w:val="single" w:sz="4" w:space="0" w:color="auto"/>
              <w:right w:val="single" w:sz="4" w:space="0" w:color="auto"/>
            </w:tcBorders>
            <w:shd w:val="clear" w:color="auto" w:fill="auto"/>
            <w:noWrap/>
            <w:vAlign w:val="bottom"/>
          </w:tcPr>
          <w:p w14:paraId="1FC630BB" w14:textId="75C82DDB" w:rsidR="00507CCB" w:rsidRPr="000B1C49" w:rsidRDefault="00053E27" w:rsidP="00A6149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84.5%</w:t>
            </w:r>
          </w:p>
        </w:tc>
        <w:tc>
          <w:tcPr>
            <w:tcW w:w="991" w:type="dxa"/>
            <w:tcBorders>
              <w:top w:val="nil"/>
              <w:left w:val="nil"/>
              <w:bottom w:val="single" w:sz="4" w:space="0" w:color="auto"/>
              <w:right w:val="single" w:sz="4" w:space="0" w:color="auto"/>
            </w:tcBorders>
            <w:shd w:val="clear" w:color="auto" w:fill="auto"/>
            <w:noWrap/>
            <w:vAlign w:val="bottom"/>
          </w:tcPr>
          <w:p w14:paraId="1148424A" w14:textId="395F5873" w:rsidR="00507CCB" w:rsidRPr="000B1C49" w:rsidRDefault="00053E27" w:rsidP="00A6149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561</w:t>
            </w:r>
          </w:p>
        </w:tc>
        <w:tc>
          <w:tcPr>
            <w:tcW w:w="1019" w:type="dxa"/>
            <w:tcBorders>
              <w:top w:val="nil"/>
              <w:left w:val="nil"/>
              <w:bottom w:val="single" w:sz="4" w:space="0" w:color="auto"/>
              <w:right w:val="single" w:sz="4" w:space="0" w:color="auto"/>
            </w:tcBorders>
            <w:shd w:val="clear" w:color="auto" w:fill="auto"/>
            <w:noWrap/>
            <w:vAlign w:val="bottom"/>
          </w:tcPr>
          <w:p w14:paraId="1C23C7E2" w14:textId="537558C6" w:rsidR="00507CCB" w:rsidRPr="000B1C49" w:rsidRDefault="00053E27" w:rsidP="00A6149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7.4%</w:t>
            </w:r>
          </w:p>
        </w:tc>
        <w:tc>
          <w:tcPr>
            <w:tcW w:w="972" w:type="dxa"/>
            <w:tcBorders>
              <w:top w:val="nil"/>
              <w:left w:val="nil"/>
              <w:bottom w:val="single" w:sz="4" w:space="0" w:color="auto"/>
              <w:right w:val="single" w:sz="4" w:space="0" w:color="auto"/>
            </w:tcBorders>
            <w:shd w:val="clear" w:color="auto" w:fill="auto"/>
            <w:noWrap/>
            <w:vAlign w:val="bottom"/>
          </w:tcPr>
          <w:p w14:paraId="23B7E904" w14:textId="6871A0B9" w:rsidR="00053E27" w:rsidRPr="000B1C49" w:rsidRDefault="00053E27" w:rsidP="00053E2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479</w:t>
            </w:r>
          </w:p>
        </w:tc>
        <w:tc>
          <w:tcPr>
            <w:tcW w:w="908" w:type="dxa"/>
            <w:tcBorders>
              <w:top w:val="nil"/>
              <w:left w:val="nil"/>
              <w:bottom w:val="single" w:sz="4" w:space="0" w:color="auto"/>
              <w:right w:val="single" w:sz="4" w:space="0" w:color="auto"/>
            </w:tcBorders>
            <w:shd w:val="clear" w:color="auto" w:fill="auto"/>
            <w:noWrap/>
            <w:vAlign w:val="bottom"/>
          </w:tcPr>
          <w:p w14:paraId="617315F8" w14:textId="2EB5AB11" w:rsidR="00507CCB" w:rsidRPr="000B1C49" w:rsidRDefault="00053E27" w:rsidP="00A6149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6.3%</w:t>
            </w:r>
          </w:p>
        </w:tc>
        <w:tc>
          <w:tcPr>
            <w:tcW w:w="1077" w:type="dxa"/>
            <w:tcBorders>
              <w:top w:val="nil"/>
              <w:left w:val="nil"/>
              <w:bottom w:val="single" w:sz="4" w:space="0" w:color="auto"/>
              <w:right w:val="single" w:sz="4" w:space="0" w:color="auto"/>
            </w:tcBorders>
            <w:shd w:val="clear" w:color="auto" w:fill="auto"/>
            <w:noWrap/>
            <w:vAlign w:val="bottom"/>
          </w:tcPr>
          <w:p w14:paraId="171EAAEE" w14:textId="318FB0E2" w:rsidR="00507CCB" w:rsidRPr="000B1C49" w:rsidRDefault="00053E27" w:rsidP="00A6149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135</w:t>
            </w:r>
          </w:p>
        </w:tc>
        <w:tc>
          <w:tcPr>
            <w:tcW w:w="941" w:type="dxa"/>
            <w:tcBorders>
              <w:top w:val="nil"/>
              <w:left w:val="nil"/>
              <w:bottom w:val="single" w:sz="4" w:space="0" w:color="auto"/>
              <w:right w:val="single" w:sz="4" w:space="0" w:color="auto"/>
            </w:tcBorders>
            <w:shd w:val="clear" w:color="auto" w:fill="auto"/>
            <w:noWrap/>
            <w:vAlign w:val="bottom"/>
          </w:tcPr>
          <w:p w14:paraId="0E902C27" w14:textId="4D50E0A5" w:rsidR="00507CCB" w:rsidRPr="000B1C49" w:rsidRDefault="00053E27" w:rsidP="00A6149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1.8%</w:t>
            </w:r>
          </w:p>
        </w:tc>
      </w:tr>
      <w:tr w:rsidR="00507CCB" w:rsidRPr="000B1C49" w14:paraId="40A2C7C1" w14:textId="77777777" w:rsidTr="00A6149D">
        <w:trPr>
          <w:trHeight w:val="290"/>
        </w:trPr>
        <w:tc>
          <w:tcPr>
            <w:tcW w:w="1034" w:type="dxa"/>
            <w:tcBorders>
              <w:top w:val="nil"/>
              <w:left w:val="single" w:sz="4" w:space="0" w:color="auto"/>
              <w:bottom w:val="single" w:sz="4" w:space="0" w:color="auto"/>
              <w:right w:val="single" w:sz="4" w:space="0" w:color="auto"/>
            </w:tcBorders>
            <w:shd w:val="clear" w:color="DDEBF7" w:fill="D9D9D9"/>
            <w:noWrap/>
            <w:vAlign w:val="bottom"/>
            <w:hideMark/>
          </w:tcPr>
          <w:p w14:paraId="67773C7D" w14:textId="77777777" w:rsidR="00507CCB" w:rsidRPr="000B1C49" w:rsidRDefault="00507CCB" w:rsidP="00A6149D">
            <w:pPr>
              <w:spacing w:after="0" w:line="240" w:lineRule="auto"/>
              <w:rPr>
                <w:rFonts w:ascii="Calibri" w:eastAsia="Times New Roman" w:hAnsi="Calibri" w:cs="Calibri"/>
                <w:b/>
                <w:bCs/>
                <w:color w:val="000000"/>
                <w:lang w:eastAsia="en-GB"/>
              </w:rPr>
            </w:pPr>
            <w:r w:rsidRPr="000B1C49">
              <w:rPr>
                <w:rFonts w:ascii="Calibri" w:eastAsia="Times New Roman" w:hAnsi="Calibri" w:cs="Calibri"/>
                <w:b/>
                <w:bCs/>
                <w:color w:val="000000"/>
                <w:lang w:eastAsia="en-GB"/>
              </w:rPr>
              <w:t>Total</w:t>
            </w:r>
          </w:p>
        </w:tc>
        <w:tc>
          <w:tcPr>
            <w:tcW w:w="1059" w:type="dxa"/>
            <w:tcBorders>
              <w:top w:val="nil"/>
              <w:left w:val="nil"/>
              <w:bottom w:val="single" w:sz="4" w:space="0" w:color="auto"/>
              <w:right w:val="single" w:sz="4" w:space="0" w:color="auto"/>
            </w:tcBorders>
            <w:shd w:val="clear" w:color="DDEBF7" w:fill="D9D9D9"/>
            <w:noWrap/>
            <w:vAlign w:val="bottom"/>
          </w:tcPr>
          <w:p w14:paraId="64586C56" w14:textId="1651D7B3" w:rsidR="00507CCB" w:rsidRPr="000B1C49" w:rsidRDefault="00053E27" w:rsidP="00A6149D">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12488</w:t>
            </w:r>
          </w:p>
        </w:tc>
        <w:tc>
          <w:tcPr>
            <w:tcW w:w="1015" w:type="dxa"/>
            <w:tcBorders>
              <w:top w:val="nil"/>
              <w:left w:val="nil"/>
              <w:bottom w:val="single" w:sz="4" w:space="0" w:color="auto"/>
              <w:right w:val="single" w:sz="4" w:space="0" w:color="auto"/>
            </w:tcBorders>
            <w:shd w:val="clear" w:color="000000" w:fill="D9D9D9"/>
            <w:noWrap/>
            <w:vAlign w:val="bottom"/>
          </w:tcPr>
          <w:p w14:paraId="2F4112C8" w14:textId="46E24599" w:rsidR="00507CCB" w:rsidRPr="000B1C49" w:rsidRDefault="00053E27" w:rsidP="00A6149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72.1%</w:t>
            </w:r>
          </w:p>
        </w:tc>
        <w:tc>
          <w:tcPr>
            <w:tcW w:w="991" w:type="dxa"/>
            <w:tcBorders>
              <w:top w:val="nil"/>
              <w:left w:val="nil"/>
              <w:bottom w:val="single" w:sz="4" w:space="0" w:color="auto"/>
              <w:right w:val="single" w:sz="4" w:space="0" w:color="auto"/>
            </w:tcBorders>
            <w:shd w:val="clear" w:color="DDEBF7" w:fill="D9D9D9"/>
            <w:noWrap/>
            <w:vAlign w:val="bottom"/>
          </w:tcPr>
          <w:p w14:paraId="6E7A5FF1" w14:textId="07B08CA8" w:rsidR="00507CCB" w:rsidRPr="000B1C49" w:rsidRDefault="00053E27" w:rsidP="00A6149D">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1496</w:t>
            </w:r>
          </w:p>
        </w:tc>
        <w:tc>
          <w:tcPr>
            <w:tcW w:w="1019" w:type="dxa"/>
            <w:tcBorders>
              <w:top w:val="nil"/>
              <w:left w:val="nil"/>
              <w:bottom w:val="single" w:sz="4" w:space="0" w:color="auto"/>
              <w:right w:val="single" w:sz="4" w:space="0" w:color="auto"/>
            </w:tcBorders>
            <w:shd w:val="clear" w:color="000000" w:fill="D9D9D9"/>
            <w:noWrap/>
            <w:vAlign w:val="bottom"/>
          </w:tcPr>
          <w:p w14:paraId="67BF7FDC" w14:textId="542298FF" w:rsidR="00507CCB" w:rsidRPr="000B1C49" w:rsidRDefault="00053E27" w:rsidP="00A6149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8.6%</w:t>
            </w:r>
          </w:p>
        </w:tc>
        <w:tc>
          <w:tcPr>
            <w:tcW w:w="972" w:type="dxa"/>
            <w:tcBorders>
              <w:top w:val="nil"/>
              <w:left w:val="nil"/>
              <w:bottom w:val="single" w:sz="4" w:space="0" w:color="auto"/>
              <w:right w:val="single" w:sz="4" w:space="0" w:color="auto"/>
            </w:tcBorders>
            <w:shd w:val="clear" w:color="000000" w:fill="D9D9D9"/>
            <w:noWrap/>
            <w:vAlign w:val="bottom"/>
          </w:tcPr>
          <w:p w14:paraId="3898F68F" w14:textId="03B5946D" w:rsidR="00507CCB" w:rsidRPr="00F35CC5" w:rsidRDefault="00053E27" w:rsidP="00A6149D">
            <w:pPr>
              <w:spacing w:after="0" w:line="240" w:lineRule="auto"/>
              <w:jc w:val="center"/>
              <w:rPr>
                <w:rFonts w:ascii="Calibri" w:eastAsia="Times New Roman" w:hAnsi="Calibri" w:cs="Calibri"/>
                <w:b/>
                <w:bCs/>
                <w:color w:val="000000"/>
                <w:lang w:eastAsia="en-GB"/>
              </w:rPr>
            </w:pPr>
            <w:r w:rsidRPr="00F35CC5">
              <w:rPr>
                <w:rFonts w:ascii="Calibri" w:eastAsia="Times New Roman" w:hAnsi="Calibri" w:cs="Calibri"/>
                <w:b/>
                <w:bCs/>
                <w:color w:val="000000"/>
                <w:lang w:eastAsia="en-GB"/>
              </w:rPr>
              <w:t>2990</w:t>
            </w:r>
          </w:p>
        </w:tc>
        <w:tc>
          <w:tcPr>
            <w:tcW w:w="908" w:type="dxa"/>
            <w:tcBorders>
              <w:top w:val="nil"/>
              <w:left w:val="nil"/>
              <w:bottom w:val="single" w:sz="4" w:space="0" w:color="auto"/>
              <w:right w:val="single" w:sz="4" w:space="0" w:color="auto"/>
            </w:tcBorders>
            <w:shd w:val="clear" w:color="000000" w:fill="D9D9D9"/>
            <w:noWrap/>
            <w:vAlign w:val="bottom"/>
          </w:tcPr>
          <w:p w14:paraId="5F37AB68" w14:textId="3CE73E05" w:rsidR="00507CCB" w:rsidRPr="000B1C49" w:rsidRDefault="00053E27" w:rsidP="00A6149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17.3%</w:t>
            </w:r>
          </w:p>
        </w:tc>
        <w:tc>
          <w:tcPr>
            <w:tcW w:w="1077" w:type="dxa"/>
            <w:tcBorders>
              <w:top w:val="nil"/>
              <w:left w:val="nil"/>
              <w:bottom w:val="single" w:sz="4" w:space="0" w:color="auto"/>
              <w:right w:val="single" w:sz="4" w:space="0" w:color="auto"/>
            </w:tcBorders>
            <w:shd w:val="clear" w:color="000000" w:fill="D9D9D9"/>
            <w:noWrap/>
            <w:vAlign w:val="bottom"/>
          </w:tcPr>
          <w:p w14:paraId="75B79E5A" w14:textId="23B21D2F" w:rsidR="00507CCB" w:rsidRPr="00F35CC5" w:rsidRDefault="00053E27" w:rsidP="00A6149D">
            <w:pPr>
              <w:spacing w:after="0" w:line="240" w:lineRule="auto"/>
              <w:jc w:val="center"/>
              <w:rPr>
                <w:rFonts w:ascii="Calibri" w:eastAsia="Times New Roman" w:hAnsi="Calibri" w:cs="Calibri"/>
                <w:b/>
                <w:bCs/>
                <w:color w:val="000000"/>
                <w:lang w:eastAsia="en-GB"/>
              </w:rPr>
            </w:pPr>
            <w:r w:rsidRPr="00F35CC5">
              <w:rPr>
                <w:rFonts w:ascii="Calibri" w:eastAsia="Times New Roman" w:hAnsi="Calibri" w:cs="Calibri"/>
                <w:b/>
                <w:bCs/>
                <w:color w:val="000000"/>
                <w:lang w:eastAsia="en-GB"/>
              </w:rPr>
              <w:t>348</w:t>
            </w:r>
          </w:p>
        </w:tc>
        <w:tc>
          <w:tcPr>
            <w:tcW w:w="941" w:type="dxa"/>
            <w:tcBorders>
              <w:top w:val="nil"/>
              <w:left w:val="nil"/>
              <w:bottom w:val="single" w:sz="4" w:space="0" w:color="auto"/>
              <w:right w:val="single" w:sz="4" w:space="0" w:color="auto"/>
            </w:tcBorders>
            <w:shd w:val="clear" w:color="000000" w:fill="D9D9D9"/>
            <w:noWrap/>
            <w:vAlign w:val="bottom"/>
          </w:tcPr>
          <w:p w14:paraId="2042E047" w14:textId="06297CB2" w:rsidR="00507CCB" w:rsidRPr="000B1C49" w:rsidRDefault="00053E27" w:rsidP="00A6149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2.0%</w:t>
            </w:r>
          </w:p>
        </w:tc>
      </w:tr>
    </w:tbl>
    <w:p w14:paraId="3FD60749" w14:textId="77777777" w:rsidR="00507CCB" w:rsidRDefault="00507CCB" w:rsidP="00507CCB">
      <w:pPr>
        <w:rPr>
          <w:rFonts w:cstheme="minorHAnsi"/>
        </w:rPr>
      </w:pPr>
    </w:p>
    <w:p w14:paraId="10E26300" w14:textId="2D380EBB" w:rsidR="00507CCB" w:rsidRPr="00A90516" w:rsidRDefault="00507CCB" w:rsidP="00507CCB">
      <w:pPr>
        <w:rPr>
          <w:rFonts w:cstheme="minorHAnsi"/>
          <w:b/>
          <w:bCs/>
        </w:rPr>
      </w:pPr>
      <w:r w:rsidRPr="00A90516">
        <w:rPr>
          <w:rFonts w:cstheme="minorHAnsi"/>
          <w:b/>
          <w:bCs/>
        </w:rPr>
        <w:t>Figure</w:t>
      </w:r>
      <w:r w:rsidR="00053E27">
        <w:rPr>
          <w:rFonts w:cstheme="minorHAnsi"/>
          <w:b/>
          <w:bCs/>
        </w:rPr>
        <w:t xml:space="preserve"> 4a</w:t>
      </w:r>
      <w:r w:rsidRPr="00A90516">
        <w:rPr>
          <w:rFonts w:cstheme="minorHAnsi"/>
          <w:b/>
          <w:bCs/>
        </w:rPr>
        <w:t xml:space="preserve"> – Ethnicity of student population</w:t>
      </w:r>
      <w:r>
        <w:rPr>
          <w:rFonts w:cstheme="minorHAnsi"/>
          <w:b/>
          <w:bCs/>
        </w:rPr>
        <w:t>, split by level of study</w:t>
      </w:r>
    </w:p>
    <w:tbl>
      <w:tblPr>
        <w:tblW w:w="9016" w:type="dxa"/>
        <w:tblLook w:val="04A0" w:firstRow="1" w:lastRow="0" w:firstColumn="1" w:lastColumn="0" w:noHBand="0" w:noVBand="1"/>
      </w:tblPr>
      <w:tblGrid>
        <w:gridCol w:w="1025"/>
        <w:gridCol w:w="1096"/>
        <w:gridCol w:w="1033"/>
        <w:gridCol w:w="955"/>
        <w:gridCol w:w="1060"/>
        <w:gridCol w:w="938"/>
        <w:gridCol w:w="936"/>
        <w:gridCol w:w="1051"/>
        <w:gridCol w:w="922"/>
      </w:tblGrid>
      <w:tr w:rsidR="00507CCB" w:rsidRPr="000B1C49" w14:paraId="60D4C8BA" w14:textId="77777777" w:rsidTr="00A6149D">
        <w:trPr>
          <w:trHeight w:val="290"/>
        </w:trPr>
        <w:tc>
          <w:tcPr>
            <w:tcW w:w="1025" w:type="dxa"/>
            <w:vMerge w:val="restart"/>
            <w:tcBorders>
              <w:top w:val="single" w:sz="4" w:space="0" w:color="auto"/>
              <w:left w:val="single" w:sz="4" w:space="0" w:color="auto"/>
              <w:bottom w:val="single" w:sz="4" w:space="0" w:color="auto"/>
              <w:right w:val="single" w:sz="4" w:space="0" w:color="auto"/>
            </w:tcBorders>
            <w:shd w:val="clear" w:color="DDEBF7" w:fill="C00000"/>
            <w:noWrap/>
            <w:vAlign w:val="bottom"/>
            <w:hideMark/>
          </w:tcPr>
          <w:p w14:paraId="57FCA48E" w14:textId="1603E5A9" w:rsidR="00507CCB" w:rsidRPr="000B1C49" w:rsidRDefault="00F35CC5" w:rsidP="00A6149D">
            <w:pPr>
              <w:spacing w:after="0" w:line="240" w:lineRule="auto"/>
              <w:jc w:val="center"/>
              <w:rPr>
                <w:rFonts w:ascii="Calibri" w:eastAsia="Times New Roman" w:hAnsi="Calibri" w:cs="Calibri"/>
                <w:b/>
                <w:bCs/>
                <w:color w:val="FFFFFF"/>
                <w:lang w:eastAsia="en-GB"/>
              </w:rPr>
            </w:pPr>
            <w:r>
              <w:rPr>
                <w:rFonts w:ascii="Calibri" w:eastAsia="Times New Roman" w:hAnsi="Calibri" w:cs="Calibri"/>
                <w:b/>
                <w:bCs/>
                <w:color w:val="FFFFFF"/>
                <w:lang w:eastAsia="en-GB"/>
              </w:rPr>
              <w:t>Level of study</w:t>
            </w:r>
          </w:p>
        </w:tc>
        <w:tc>
          <w:tcPr>
            <w:tcW w:w="2129" w:type="dxa"/>
            <w:gridSpan w:val="2"/>
            <w:tcBorders>
              <w:top w:val="single" w:sz="4" w:space="0" w:color="auto"/>
              <w:left w:val="nil"/>
              <w:bottom w:val="single" w:sz="4" w:space="0" w:color="auto"/>
              <w:right w:val="single" w:sz="4" w:space="0" w:color="auto"/>
            </w:tcBorders>
            <w:shd w:val="clear" w:color="DDEBF7" w:fill="C00000"/>
            <w:noWrap/>
            <w:vAlign w:val="bottom"/>
            <w:hideMark/>
          </w:tcPr>
          <w:p w14:paraId="1241C636" w14:textId="77777777" w:rsidR="00507CCB" w:rsidRPr="000B1C49" w:rsidRDefault="00507CCB" w:rsidP="00A6149D">
            <w:pPr>
              <w:spacing w:after="0" w:line="240" w:lineRule="auto"/>
              <w:jc w:val="center"/>
              <w:rPr>
                <w:rFonts w:ascii="Calibri" w:eastAsia="Times New Roman" w:hAnsi="Calibri" w:cs="Calibri"/>
                <w:b/>
                <w:bCs/>
                <w:color w:val="FFFFFF"/>
                <w:lang w:eastAsia="en-GB"/>
              </w:rPr>
            </w:pPr>
            <w:r w:rsidRPr="000B1C49">
              <w:rPr>
                <w:rFonts w:ascii="Calibri" w:eastAsia="Times New Roman" w:hAnsi="Calibri" w:cs="Calibri"/>
                <w:b/>
                <w:bCs/>
                <w:color w:val="FFFFFF"/>
                <w:lang w:eastAsia="en-GB"/>
              </w:rPr>
              <w:t>White UK</w:t>
            </w:r>
          </w:p>
        </w:tc>
        <w:tc>
          <w:tcPr>
            <w:tcW w:w="2015" w:type="dxa"/>
            <w:gridSpan w:val="2"/>
            <w:tcBorders>
              <w:top w:val="single" w:sz="4" w:space="0" w:color="auto"/>
              <w:left w:val="nil"/>
              <w:bottom w:val="single" w:sz="4" w:space="0" w:color="auto"/>
              <w:right w:val="single" w:sz="4" w:space="0" w:color="auto"/>
            </w:tcBorders>
            <w:shd w:val="clear" w:color="DDEBF7" w:fill="C00000"/>
            <w:noWrap/>
            <w:vAlign w:val="bottom"/>
            <w:hideMark/>
          </w:tcPr>
          <w:p w14:paraId="005DCB4E" w14:textId="77777777" w:rsidR="00507CCB" w:rsidRPr="000B1C49" w:rsidRDefault="00507CCB" w:rsidP="00A6149D">
            <w:pPr>
              <w:spacing w:after="0" w:line="240" w:lineRule="auto"/>
              <w:jc w:val="center"/>
              <w:rPr>
                <w:rFonts w:ascii="Calibri" w:eastAsia="Times New Roman" w:hAnsi="Calibri" w:cs="Calibri"/>
                <w:b/>
                <w:bCs/>
                <w:color w:val="FFFFFF"/>
                <w:lang w:eastAsia="en-GB"/>
              </w:rPr>
            </w:pPr>
            <w:r w:rsidRPr="000B1C49">
              <w:rPr>
                <w:rFonts w:ascii="Calibri" w:eastAsia="Times New Roman" w:hAnsi="Calibri" w:cs="Calibri"/>
                <w:b/>
                <w:bCs/>
                <w:color w:val="FFFFFF"/>
                <w:lang w:eastAsia="en-GB"/>
              </w:rPr>
              <w:t>BME UK</w:t>
            </w:r>
          </w:p>
        </w:tc>
        <w:tc>
          <w:tcPr>
            <w:tcW w:w="1874" w:type="dxa"/>
            <w:gridSpan w:val="2"/>
            <w:tcBorders>
              <w:top w:val="single" w:sz="4" w:space="0" w:color="auto"/>
              <w:left w:val="nil"/>
              <w:bottom w:val="single" w:sz="4" w:space="0" w:color="auto"/>
              <w:right w:val="single" w:sz="4" w:space="0" w:color="auto"/>
            </w:tcBorders>
            <w:shd w:val="clear" w:color="DDEBF7" w:fill="C00000"/>
            <w:noWrap/>
            <w:vAlign w:val="bottom"/>
            <w:hideMark/>
          </w:tcPr>
          <w:p w14:paraId="294D1FF7" w14:textId="77777777" w:rsidR="00507CCB" w:rsidRPr="000B1C49" w:rsidRDefault="00507CCB" w:rsidP="00A6149D">
            <w:pPr>
              <w:spacing w:after="0" w:line="240" w:lineRule="auto"/>
              <w:jc w:val="center"/>
              <w:rPr>
                <w:rFonts w:ascii="Calibri" w:eastAsia="Times New Roman" w:hAnsi="Calibri" w:cs="Calibri"/>
                <w:b/>
                <w:bCs/>
                <w:color w:val="FFFFFF"/>
                <w:lang w:eastAsia="en-GB"/>
              </w:rPr>
            </w:pPr>
            <w:r w:rsidRPr="000B1C49">
              <w:rPr>
                <w:rFonts w:ascii="Calibri" w:eastAsia="Times New Roman" w:hAnsi="Calibri" w:cs="Calibri"/>
                <w:b/>
                <w:bCs/>
                <w:color w:val="FFFFFF"/>
                <w:lang w:eastAsia="en-GB"/>
              </w:rPr>
              <w:t xml:space="preserve">Non UK </w:t>
            </w:r>
          </w:p>
        </w:tc>
        <w:tc>
          <w:tcPr>
            <w:tcW w:w="1973" w:type="dxa"/>
            <w:gridSpan w:val="2"/>
            <w:tcBorders>
              <w:top w:val="single" w:sz="4" w:space="0" w:color="auto"/>
              <w:left w:val="nil"/>
              <w:bottom w:val="single" w:sz="4" w:space="0" w:color="auto"/>
              <w:right w:val="single" w:sz="4" w:space="0" w:color="auto"/>
            </w:tcBorders>
            <w:shd w:val="clear" w:color="000000" w:fill="C00000"/>
            <w:noWrap/>
            <w:vAlign w:val="bottom"/>
            <w:hideMark/>
          </w:tcPr>
          <w:p w14:paraId="0ED01C27" w14:textId="77777777" w:rsidR="00507CCB" w:rsidRPr="000B1C49" w:rsidRDefault="00507CCB" w:rsidP="00A6149D">
            <w:pPr>
              <w:spacing w:after="0" w:line="240" w:lineRule="auto"/>
              <w:jc w:val="center"/>
              <w:rPr>
                <w:rFonts w:ascii="Calibri" w:eastAsia="Times New Roman" w:hAnsi="Calibri" w:cs="Calibri"/>
                <w:color w:val="FFFFFF"/>
                <w:lang w:eastAsia="en-GB"/>
              </w:rPr>
            </w:pPr>
            <w:r w:rsidRPr="000B1C49">
              <w:rPr>
                <w:rFonts w:ascii="Calibri" w:eastAsia="Times New Roman" w:hAnsi="Calibri" w:cs="Calibri"/>
                <w:color w:val="FFFFFF"/>
                <w:lang w:eastAsia="en-GB"/>
              </w:rPr>
              <w:t>Refused unknown</w:t>
            </w:r>
          </w:p>
        </w:tc>
      </w:tr>
      <w:tr w:rsidR="00507CCB" w:rsidRPr="000B1C49" w14:paraId="222FAEFD" w14:textId="77777777" w:rsidTr="00A6149D">
        <w:trPr>
          <w:trHeight w:val="290"/>
        </w:trPr>
        <w:tc>
          <w:tcPr>
            <w:tcW w:w="1025" w:type="dxa"/>
            <w:vMerge/>
            <w:tcBorders>
              <w:top w:val="single" w:sz="4" w:space="0" w:color="auto"/>
              <w:left w:val="single" w:sz="4" w:space="0" w:color="auto"/>
              <w:bottom w:val="single" w:sz="4" w:space="0" w:color="auto"/>
              <w:right w:val="single" w:sz="4" w:space="0" w:color="auto"/>
            </w:tcBorders>
            <w:vAlign w:val="center"/>
            <w:hideMark/>
          </w:tcPr>
          <w:p w14:paraId="5E256920" w14:textId="77777777" w:rsidR="00507CCB" w:rsidRPr="000B1C49" w:rsidRDefault="00507CCB" w:rsidP="00A6149D">
            <w:pPr>
              <w:spacing w:after="0" w:line="240" w:lineRule="auto"/>
              <w:rPr>
                <w:rFonts w:ascii="Calibri" w:eastAsia="Times New Roman" w:hAnsi="Calibri" w:cs="Calibri"/>
                <w:b/>
                <w:bCs/>
                <w:color w:val="FFFFFF"/>
                <w:lang w:eastAsia="en-GB"/>
              </w:rPr>
            </w:pPr>
          </w:p>
        </w:tc>
        <w:tc>
          <w:tcPr>
            <w:tcW w:w="1096" w:type="dxa"/>
            <w:tcBorders>
              <w:top w:val="nil"/>
              <w:left w:val="nil"/>
              <w:bottom w:val="single" w:sz="4" w:space="0" w:color="auto"/>
              <w:right w:val="single" w:sz="4" w:space="0" w:color="auto"/>
            </w:tcBorders>
            <w:shd w:val="clear" w:color="DDEBF7" w:fill="C00000"/>
            <w:noWrap/>
            <w:vAlign w:val="bottom"/>
            <w:hideMark/>
          </w:tcPr>
          <w:p w14:paraId="5C3EDD7F" w14:textId="77777777" w:rsidR="00507CCB" w:rsidRPr="000B1C49" w:rsidRDefault="00507CCB" w:rsidP="00A6149D">
            <w:pPr>
              <w:spacing w:after="0" w:line="240" w:lineRule="auto"/>
              <w:jc w:val="center"/>
              <w:rPr>
                <w:rFonts w:ascii="Calibri" w:eastAsia="Times New Roman" w:hAnsi="Calibri" w:cs="Calibri"/>
                <w:b/>
                <w:bCs/>
                <w:color w:val="FFFFFF"/>
                <w:lang w:eastAsia="en-GB"/>
              </w:rPr>
            </w:pPr>
            <w:r w:rsidRPr="000B1C49">
              <w:rPr>
                <w:rFonts w:ascii="Calibri" w:eastAsia="Times New Roman" w:hAnsi="Calibri" w:cs="Calibri"/>
                <w:b/>
                <w:bCs/>
                <w:color w:val="FFFFFF"/>
                <w:lang w:eastAsia="en-GB"/>
              </w:rPr>
              <w:t>Student Count</w:t>
            </w:r>
          </w:p>
        </w:tc>
        <w:tc>
          <w:tcPr>
            <w:tcW w:w="1033" w:type="dxa"/>
            <w:tcBorders>
              <w:top w:val="nil"/>
              <w:left w:val="nil"/>
              <w:bottom w:val="single" w:sz="4" w:space="0" w:color="auto"/>
              <w:right w:val="single" w:sz="4" w:space="0" w:color="auto"/>
            </w:tcBorders>
            <w:shd w:val="clear" w:color="DDEBF7" w:fill="C00000"/>
            <w:noWrap/>
            <w:vAlign w:val="bottom"/>
            <w:hideMark/>
          </w:tcPr>
          <w:p w14:paraId="72C4280D" w14:textId="77777777" w:rsidR="00507CCB" w:rsidRPr="000B1C49" w:rsidRDefault="00507CCB" w:rsidP="00A6149D">
            <w:pPr>
              <w:spacing w:after="0" w:line="240" w:lineRule="auto"/>
              <w:jc w:val="center"/>
              <w:rPr>
                <w:rFonts w:ascii="Calibri" w:eastAsia="Times New Roman" w:hAnsi="Calibri" w:cs="Calibri"/>
                <w:b/>
                <w:bCs/>
                <w:color w:val="FFFFFF"/>
                <w:lang w:eastAsia="en-GB"/>
              </w:rPr>
            </w:pPr>
            <w:r w:rsidRPr="000B1C49">
              <w:rPr>
                <w:rFonts w:ascii="Calibri" w:eastAsia="Times New Roman" w:hAnsi="Calibri" w:cs="Calibri"/>
                <w:b/>
                <w:bCs/>
                <w:color w:val="FFFFFF"/>
                <w:lang w:eastAsia="en-GB"/>
              </w:rPr>
              <w:t>% &lt;-&gt;</w:t>
            </w:r>
          </w:p>
        </w:tc>
        <w:tc>
          <w:tcPr>
            <w:tcW w:w="955" w:type="dxa"/>
            <w:tcBorders>
              <w:top w:val="nil"/>
              <w:left w:val="nil"/>
              <w:bottom w:val="single" w:sz="4" w:space="0" w:color="auto"/>
              <w:right w:val="single" w:sz="4" w:space="0" w:color="auto"/>
            </w:tcBorders>
            <w:shd w:val="clear" w:color="DDEBF7" w:fill="C00000"/>
            <w:noWrap/>
            <w:vAlign w:val="bottom"/>
            <w:hideMark/>
          </w:tcPr>
          <w:p w14:paraId="6A416F89" w14:textId="77777777" w:rsidR="00507CCB" w:rsidRPr="000B1C49" w:rsidRDefault="00507CCB" w:rsidP="00A6149D">
            <w:pPr>
              <w:spacing w:after="0" w:line="240" w:lineRule="auto"/>
              <w:jc w:val="center"/>
              <w:rPr>
                <w:rFonts w:ascii="Calibri" w:eastAsia="Times New Roman" w:hAnsi="Calibri" w:cs="Calibri"/>
                <w:b/>
                <w:bCs/>
                <w:color w:val="FFFFFF"/>
                <w:lang w:eastAsia="en-GB"/>
              </w:rPr>
            </w:pPr>
            <w:r w:rsidRPr="000B1C49">
              <w:rPr>
                <w:rFonts w:ascii="Calibri" w:eastAsia="Times New Roman" w:hAnsi="Calibri" w:cs="Calibri"/>
                <w:b/>
                <w:bCs/>
                <w:color w:val="FFFFFF"/>
                <w:lang w:eastAsia="en-GB"/>
              </w:rPr>
              <w:t>Student Count</w:t>
            </w:r>
          </w:p>
        </w:tc>
        <w:tc>
          <w:tcPr>
            <w:tcW w:w="1060" w:type="dxa"/>
            <w:tcBorders>
              <w:top w:val="nil"/>
              <w:left w:val="nil"/>
              <w:bottom w:val="single" w:sz="4" w:space="0" w:color="auto"/>
              <w:right w:val="single" w:sz="4" w:space="0" w:color="auto"/>
            </w:tcBorders>
            <w:shd w:val="clear" w:color="DDEBF7" w:fill="C00000"/>
            <w:noWrap/>
            <w:vAlign w:val="bottom"/>
            <w:hideMark/>
          </w:tcPr>
          <w:p w14:paraId="6B60BB80" w14:textId="77777777" w:rsidR="00507CCB" w:rsidRPr="000B1C49" w:rsidRDefault="00507CCB" w:rsidP="00A6149D">
            <w:pPr>
              <w:spacing w:after="0" w:line="240" w:lineRule="auto"/>
              <w:jc w:val="center"/>
              <w:rPr>
                <w:rFonts w:ascii="Calibri" w:eastAsia="Times New Roman" w:hAnsi="Calibri" w:cs="Calibri"/>
                <w:b/>
                <w:bCs/>
                <w:color w:val="FFFFFF"/>
                <w:lang w:eastAsia="en-GB"/>
              </w:rPr>
            </w:pPr>
            <w:r w:rsidRPr="000B1C49">
              <w:rPr>
                <w:rFonts w:ascii="Calibri" w:eastAsia="Times New Roman" w:hAnsi="Calibri" w:cs="Calibri"/>
                <w:b/>
                <w:bCs/>
                <w:color w:val="FFFFFF"/>
                <w:lang w:eastAsia="en-GB"/>
              </w:rPr>
              <w:t>% &lt;-&gt;</w:t>
            </w:r>
          </w:p>
        </w:tc>
        <w:tc>
          <w:tcPr>
            <w:tcW w:w="938" w:type="dxa"/>
            <w:tcBorders>
              <w:top w:val="nil"/>
              <w:left w:val="nil"/>
              <w:bottom w:val="single" w:sz="4" w:space="0" w:color="auto"/>
              <w:right w:val="single" w:sz="4" w:space="0" w:color="auto"/>
            </w:tcBorders>
            <w:shd w:val="clear" w:color="DDEBF7" w:fill="C00000"/>
            <w:noWrap/>
            <w:vAlign w:val="bottom"/>
            <w:hideMark/>
          </w:tcPr>
          <w:p w14:paraId="79060A71" w14:textId="77777777" w:rsidR="00507CCB" w:rsidRPr="000B1C49" w:rsidRDefault="00507CCB" w:rsidP="00A6149D">
            <w:pPr>
              <w:spacing w:after="0" w:line="240" w:lineRule="auto"/>
              <w:jc w:val="center"/>
              <w:rPr>
                <w:rFonts w:ascii="Calibri" w:eastAsia="Times New Roman" w:hAnsi="Calibri" w:cs="Calibri"/>
                <w:b/>
                <w:bCs/>
                <w:color w:val="FFFFFF"/>
                <w:lang w:eastAsia="en-GB"/>
              </w:rPr>
            </w:pPr>
            <w:r w:rsidRPr="000B1C49">
              <w:rPr>
                <w:rFonts w:ascii="Calibri" w:eastAsia="Times New Roman" w:hAnsi="Calibri" w:cs="Calibri"/>
                <w:b/>
                <w:bCs/>
                <w:color w:val="FFFFFF"/>
                <w:lang w:eastAsia="en-GB"/>
              </w:rPr>
              <w:t>Student Count</w:t>
            </w:r>
          </w:p>
        </w:tc>
        <w:tc>
          <w:tcPr>
            <w:tcW w:w="936" w:type="dxa"/>
            <w:tcBorders>
              <w:top w:val="nil"/>
              <w:left w:val="nil"/>
              <w:bottom w:val="single" w:sz="4" w:space="0" w:color="auto"/>
              <w:right w:val="single" w:sz="4" w:space="0" w:color="auto"/>
            </w:tcBorders>
            <w:shd w:val="clear" w:color="DDEBF7" w:fill="C00000"/>
            <w:noWrap/>
            <w:vAlign w:val="bottom"/>
            <w:hideMark/>
          </w:tcPr>
          <w:p w14:paraId="77CB9572" w14:textId="77777777" w:rsidR="00507CCB" w:rsidRPr="000B1C49" w:rsidRDefault="00507CCB" w:rsidP="00A6149D">
            <w:pPr>
              <w:spacing w:after="0" w:line="240" w:lineRule="auto"/>
              <w:jc w:val="center"/>
              <w:rPr>
                <w:rFonts w:ascii="Calibri" w:eastAsia="Times New Roman" w:hAnsi="Calibri" w:cs="Calibri"/>
                <w:b/>
                <w:bCs/>
                <w:color w:val="FFFFFF"/>
                <w:lang w:eastAsia="en-GB"/>
              </w:rPr>
            </w:pPr>
            <w:r w:rsidRPr="000B1C49">
              <w:rPr>
                <w:rFonts w:ascii="Calibri" w:eastAsia="Times New Roman" w:hAnsi="Calibri" w:cs="Calibri"/>
                <w:b/>
                <w:bCs/>
                <w:color w:val="FFFFFF"/>
                <w:lang w:eastAsia="en-GB"/>
              </w:rPr>
              <w:t>% &lt;-&gt;</w:t>
            </w:r>
          </w:p>
        </w:tc>
        <w:tc>
          <w:tcPr>
            <w:tcW w:w="1051" w:type="dxa"/>
            <w:tcBorders>
              <w:top w:val="nil"/>
              <w:left w:val="nil"/>
              <w:bottom w:val="single" w:sz="4" w:space="0" w:color="auto"/>
              <w:right w:val="single" w:sz="4" w:space="0" w:color="auto"/>
            </w:tcBorders>
            <w:shd w:val="clear" w:color="DDEBF7" w:fill="C00000"/>
            <w:noWrap/>
            <w:vAlign w:val="bottom"/>
            <w:hideMark/>
          </w:tcPr>
          <w:p w14:paraId="5831351E" w14:textId="77777777" w:rsidR="00507CCB" w:rsidRPr="000B1C49" w:rsidRDefault="00507CCB" w:rsidP="00A6149D">
            <w:pPr>
              <w:spacing w:after="0" w:line="240" w:lineRule="auto"/>
              <w:jc w:val="center"/>
              <w:rPr>
                <w:rFonts w:ascii="Calibri" w:eastAsia="Times New Roman" w:hAnsi="Calibri" w:cs="Calibri"/>
                <w:b/>
                <w:bCs/>
                <w:color w:val="FFFFFF"/>
                <w:lang w:eastAsia="en-GB"/>
              </w:rPr>
            </w:pPr>
            <w:r w:rsidRPr="000B1C49">
              <w:rPr>
                <w:rFonts w:ascii="Calibri" w:eastAsia="Times New Roman" w:hAnsi="Calibri" w:cs="Calibri"/>
                <w:b/>
                <w:bCs/>
                <w:color w:val="FFFFFF"/>
                <w:lang w:eastAsia="en-GB"/>
              </w:rPr>
              <w:t>Student Count</w:t>
            </w:r>
          </w:p>
        </w:tc>
        <w:tc>
          <w:tcPr>
            <w:tcW w:w="922" w:type="dxa"/>
            <w:tcBorders>
              <w:top w:val="nil"/>
              <w:left w:val="nil"/>
              <w:bottom w:val="single" w:sz="4" w:space="0" w:color="auto"/>
              <w:right w:val="single" w:sz="4" w:space="0" w:color="auto"/>
            </w:tcBorders>
            <w:shd w:val="clear" w:color="DDEBF7" w:fill="C00000"/>
            <w:noWrap/>
            <w:vAlign w:val="bottom"/>
            <w:hideMark/>
          </w:tcPr>
          <w:p w14:paraId="72CF9FBB" w14:textId="77777777" w:rsidR="00507CCB" w:rsidRPr="000B1C49" w:rsidRDefault="00507CCB" w:rsidP="00A6149D">
            <w:pPr>
              <w:spacing w:after="0" w:line="240" w:lineRule="auto"/>
              <w:jc w:val="center"/>
              <w:rPr>
                <w:rFonts w:ascii="Calibri" w:eastAsia="Times New Roman" w:hAnsi="Calibri" w:cs="Calibri"/>
                <w:b/>
                <w:bCs/>
                <w:color w:val="FFFFFF"/>
                <w:lang w:eastAsia="en-GB"/>
              </w:rPr>
            </w:pPr>
            <w:r w:rsidRPr="000B1C49">
              <w:rPr>
                <w:rFonts w:ascii="Calibri" w:eastAsia="Times New Roman" w:hAnsi="Calibri" w:cs="Calibri"/>
                <w:b/>
                <w:bCs/>
                <w:color w:val="FFFFFF"/>
                <w:lang w:eastAsia="en-GB"/>
              </w:rPr>
              <w:t>% &lt;-&gt;</w:t>
            </w:r>
          </w:p>
        </w:tc>
      </w:tr>
      <w:tr w:rsidR="00507CCB" w:rsidRPr="000B1C49" w14:paraId="74EEAEE3" w14:textId="77777777" w:rsidTr="00A6149D">
        <w:trPr>
          <w:trHeight w:val="290"/>
        </w:trPr>
        <w:tc>
          <w:tcPr>
            <w:tcW w:w="1025" w:type="dxa"/>
            <w:tcBorders>
              <w:top w:val="nil"/>
              <w:left w:val="single" w:sz="4" w:space="0" w:color="auto"/>
              <w:bottom w:val="single" w:sz="4" w:space="0" w:color="auto"/>
              <w:right w:val="single" w:sz="4" w:space="0" w:color="auto"/>
            </w:tcBorders>
            <w:shd w:val="clear" w:color="auto" w:fill="auto"/>
            <w:noWrap/>
            <w:vAlign w:val="bottom"/>
          </w:tcPr>
          <w:p w14:paraId="1A58E2AD" w14:textId="77777777" w:rsidR="00507CCB" w:rsidRPr="000B1C49" w:rsidRDefault="00507CCB" w:rsidP="00A6149D">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UG</w:t>
            </w:r>
          </w:p>
        </w:tc>
        <w:tc>
          <w:tcPr>
            <w:tcW w:w="1096" w:type="dxa"/>
            <w:tcBorders>
              <w:top w:val="nil"/>
              <w:left w:val="nil"/>
              <w:bottom w:val="single" w:sz="4" w:space="0" w:color="auto"/>
              <w:right w:val="single" w:sz="4" w:space="0" w:color="auto"/>
            </w:tcBorders>
            <w:shd w:val="clear" w:color="auto" w:fill="auto"/>
            <w:noWrap/>
            <w:vAlign w:val="bottom"/>
          </w:tcPr>
          <w:p w14:paraId="5EFCB441" w14:textId="2E433347" w:rsidR="00507CCB" w:rsidRPr="000B1C49" w:rsidRDefault="00053E27" w:rsidP="00A6149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9878</w:t>
            </w:r>
          </w:p>
        </w:tc>
        <w:tc>
          <w:tcPr>
            <w:tcW w:w="1033" w:type="dxa"/>
            <w:tcBorders>
              <w:top w:val="nil"/>
              <w:left w:val="nil"/>
              <w:bottom w:val="single" w:sz="4" w:space="0" w:color="auto"/>
              <w:right w:val="single" w:sz="4" w:space="0" w:color="auto"/>
            </w:tcBorders>
            <w:shd w:val="clear" w:color="auto" w:fill="auto"/>
            <w:noWrap/>
            <w:vAlign w:val="bottom"/>
          </w:tcPr>
          <w:p w14:paraId="1F9BFE4D" w14:textId="71EEFBEA" w:rsidR="00507CCB" w:rsidRPr="000B1C49" w:rsidRDefault="00053E27" w:rsidP="00A6149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76.5%</w:t>
            </w:r>
          </w:p>
        </w:tc>
        <w:tc>
          <w:tcPr>
            <w:tcW w:w="955" w:type="dxa"/>
            <w:tcBorders>
              <w:top w:val="nil"/>
              <w:left w:val="nil"/>
              <w:bottom w:val="single" w:sz="4" w:space="0" w:color="auto"/>
              <w:right w:val="single" w:sz="4" w:space="0" w:color="auto"/>
            </w:tcBorders>
            <w:shd w:val="clear" w:color="auto" w:fill="auto"/>
            <w:noWrap/>
            <w:vAlign w:val="bottom"/>
          </w:tcPr>
          <w:p w14:paraId="3E779DE6" w14:textId="0350E49D" w:rsidR="00507CCB" w:rsidRPr="000B1C49" w:rsidRDefault="00053E27" w:rsidP="00A6149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1214</w:t>
            </w:r>
          </w:p>
        </w:tc>
        <w:tc>
          <w:tcPr>
            <w:tcW w:w="1060" w:type="dxa"/>
            <w:tcBorders>
              <w:top w:val="nil"/>
              <w:left w:val="nil"/>
              <w:bottom w:val="single" w:sz="4" w:space="0" w:color="auto"/>
              <w:right w:val="single" w:sz="4" w:space="0" w:color="auto"/>
            </w:tcBorders>
            <w:shd w:val="clear" w:color="auto" w:fill="auto"/>
            <w:noWrap/>
            <w:vAlign w:val="bottom"/>
          </w:tcPr>
          <w:p w14:paraId="0DF156CD" w14:textId="067BDFD0" w:rsidR="00507CCB" w:rsidRPr="000B1C49" w:rsidRDefault="00053E27" w:rsidP="00A6149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9.4%</w:t>
            </w:r>
          </w:p>
        </w:tc>
        <w:tc>
          <w:tcPr>
            <w:tcW w:w="938" w:type="dxa"/>
            <w:tcBorders>
              <w:top w:val="nil"/>
              <w:left w:val="nil"/>
              <w:bottom w:val="single" w:sz="4" w:space="0" w:color="auto"/>
              <w:right w:val="single" w:sz="4" w:space="0" w:color="auto"/>
            </w:tcBorders>
            <w:shd w:val="clear" w:color="auto" w:fill="auto"/>
            <w:noWrap/>
            <w:vAlign w:val="bottom"/>
          </w:tcPr>
          <w:p w14:paraId="7E9BAC91" w14:textId="172AF943" w:rsidR="00507CCB" w:rsidRPr="000B1C49" w:rsidRDefault="00053E27" w:rsidP="00A6149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1594</w:t>
            </w:r>
          </w:p>
        </w:tc>
        <w:tc>
          <w:tcPr>
            <w:tcW w:w="936" w:type="dxa"/>
            <w:tcBorders>
              <w:top w:val="nil"/>
              <w:left w:val="nil"/>
              <w:bottom w:val="single" w:sz="4" w:space="0" w:color="auto"/>
              <w:right w:val="single" w:sz="4" w:space="0" w:color="auto"/>
            </w:tcBorders>
            <w:shd w:val="clear" w:color="auto" w:fill="auto"/>
            <w:noWrap/>
            <w:vAlign w:val="bottom"/>
          </w:tcPr>
          <w:p w14:paraId="35383C6C" w14:textId="516B289C" w:rsidR="00507CCB" w:rsidRPr="000B1C49" w:rsidRDefault="00053E27" w:rsidP="00A6149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12.3%</w:t>
            </w:r>
          </w:p>
        </w:tc>
        <w:tc>
          <w:tcPr>
            <w:tcW w:w="1051" w:type="dxa"/>
            <w:tcBorders>
              <w:top w:val="nil"/>
              <w:left w:val="nil"/>
              <w:bottom w:val="single" w:sz="4" w:space="0" w:color="auto"/>
              <w:right w:val="single" w:sz="4" w:space="0" w:color="auto"/>
            </w:tcBorders>
            <w:shd w:val="clear" w:color="auto" w:fill="auto"/>
            <w:noWrap/>
            <w:vAlign w:val="bottom"/>
          </w:tcPr>
          <w:p w14:paraId="4972DDEA" w14:textId="61CC36F1" w:rsidR="00507CCB" w:rsidRPr="000B1C49" w:rsidRDefault="00053E27" w:rsidP="00A6149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226</w:t>
            </w:r>
          </w:p>
        </w:tc>
        <w:tc>
          <w:tcPr>
            <w:tcW w:w="922" w:type="dxa"/>
            <w:tcBorders>
              <w:top w:val="nil"/>
              <w:left w:val="nil"/>
              <w:bottom w:val="single" w:sz="4" w:space="0" w:color="auto"/>
              <w:right w:val="single" w:sz="4" w:space="0" w:color="auto"/>
            </w:tcBorders>
            <w:shd w:val="clear" w:color="auto" w:fill="auto"/>
            <w:noWrap/>
            <w:vAlign w:val="bottom"/>
          </w:tcPr>
          <w:p w14:paraId="56B83C50" w14:textId="02EF3F4D" w:rsidR="00507CCB" w:rsidRPr="000B1C49" w:rsidRDefault="00053E27" w:rsidP="00A6149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1.8%</w:t>
            </w:r>
          </w:p>
        </w:tc>
      </w:tr>
      <w:tr w:rsidR="00507CCB" w:rsidRPr="000B1C49" w14:paraId="621EE42A" w14:textId="77777777" w:rsidTr="00A6149D">
        <w:trPr>
          <w:trHeight w:val="290"/>
        </w:trPr>
        <w:tc>
          <w:tcPr>
            <w:tcW w:w="1025" w:type="dxa"/>
            <w:tcBorders>
              <w:top w:val="nil"/>
              <w:left w:val="single" w:sz="4" w:space="0" w:color="auto"/>
              <w:bottom w:val="single" w:sz="4" w:space="0" w:color="auto"/>
              <w:right w:val="single" w:sz="4" w:space="0" w:color="auto"/>
            </w:tcBorders>
            <w:shd w:val="clear" w:color="auto" w:fill="auto"/>
            <w:noWrap/>
            <w:vAlign w:val="bottom"/>
          </w:tcPr>
          <w:p w14:paraId="03B834E7" w14:textId="77777777" w:rsidR="00507CCB" w:rsidRPr="000B1C49" w:rsidRDefault="00507CCB" w:rsidP="00A6149D">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PG</w:t>
            </w:r>
          </w:p>
        </w:tc>
        <w:tc>
          <w:tcPr>
            <w:tcW w:w="1096" w:type="dxa"/>
            <w:tcBorders>
              <w:top w:val="nil"/>
              <w:left w:val="nil"/>
              <w:bottom w:val="single" w:sz="4" w:space="0" w:color="auto"/>
              <w:right w:val="single" w:sz="4" w:space="0" w:color="auto"/>
            </w:tcBorders>
            <w:shd w:val="clear" w:color="auto" w:fill="auto"/>
            <w:noWrap/>
            <w:vAlign w:val="bottom"/>
          </w:tcPr>
          <w:p w14:paraId="4CD22DE7" w14:textId="1BBC261A" w:rsidR="00507CCB" w:rsidRPr="000B1C49" w:rsidRDefault="00F35CC5" w:rsidP="00A6149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2610</w:t>
            </w:r>
          </w:p>
        </w:tc>
        <w:tc>
          <w:tcPr>
            <w:tcW w:w="1033" w:type="dxa"/>
            <w:tcBorders>
              <w:top w:val="nil"/>
              <w:left w:val="nil"/>
              <w:bottom w:val="single" w:sz="4" w:space="0" w:color="auto"/>
              <w:right w:val="single" w:sz="4" w:space="0" w:color="auto"/>
            </w:tcBorders>
            <w:shd w:val="clear" w:color="auto" w:fill="auto"/>
            <w:noWrap/>
            <w:vAlign w:val="bottom"/>
          </w:tcPr>
          <w:p w14:paraId="3637C24C" w14:textId="346F2578" w:rsidR="00507CCB" w:rsidRPr="000B1C49" w:rsidRDefault="00F35CC5" w:rsidP="00A6149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59.2%</w:t>
            </w:r>
          </w:p>
        </w:tc>
        <w:tc>
          <w:tcPr>
            <w:tcW w:w="955" w:type="dxa"/>
            <w:tcBorders>
              <w:top w:val="nil"/>
              <w:left w:val="nil"/>
              <w:bottom w:val="single" w:sz="4" w:space="0" w:color="auto"/>
              <w:right w:val="single" w:sz="4" w:space="0" w:color="auto"/>
            </w:tcBorders>
            <w:shd w:val="clear" w:color="auto" w:fill="auto"/>
            <w:noWrap/>
            <w:vAlign w:val="bottom"/>
          </w:tcPr>
          <w:p w14:paraId="1425AD1C" w14:textId="6DA0AAE0" w:rsidR="00507CCB" w:rsidRPr="000B1C49" w:rsidRDefault="00F35CC5" w:rsidP="00A6149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282</w:t>
            </w:r>
          </w:p>
        </w:tc>
        <w:tc>
          <w:tcPr>
            <w:tcW w:w="1060" w:type="dxa"/>
            <w:tcBorders>
              <w:top w:val="nil"/>
              <w:left w:val="nil"/>
              <w:bottom w:val="single" w:sz="4" w:space="0" w:color="auto"/>
              <w:right w:val="single" w:sz="4" w:space="0" w:color="auto"/>
            </w:tcBorders>
            <w:shd w:val="clear" w:color="auto" w:fill="auto"/>
            <w:noWrap/>
            <w:vAlign w:val="bottom"/>
          </w:tcPr>
          <w:p w14:paraId="046EDA4D" w14:textId="7A77EF74" w:rsidR="00507CCB" w:rsidRPr="000B1C49" w:rsidRDefault="00F35CC5" w:rsidP="00A6149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6.4%</w:t>
            </w:r>
          </w:p>
        </w:tc>
        <w:tc>
          <w:tcPr>
            <w:tcW w:w="938" w:type="dxa"/>
            <w:tcBorders>
              <w:top w:val="nil"/>
              <w:left w:val="nil"/>
              <w:bottom w:val="single" w:sz="4" w:space="0" w:color="auto"/>
              <w:right w:val="single" w:sz="4" w:space="0" w:color="auto"/>
            </w:tcBorders>
            <w:shd w:val="clear" w:color="auto" w:fill="auto"/>
            <w:noWrap/>
            <w:vAlign w:val="bottom"/>
          </w:tcPr>
          <w:p w14:paraId="2BB96842" w14:textId="5C0A1E46" w:rsidR="00507CCB" w:rsidRPr="000B1C49" w:rsidRDefault="00F35CC5" w:rsidP="00A6149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1396</w:t>
            </w:r>
          </w:p>
        </w:tc>
        <w:tc>
          <w:tcPr>
            <w:tcW w:w="936" w:type="dxa"/>
            <w:tcBorders>
              <w:top w:val="nil"/>
              <w:left w:val="nil"/>
              <w:bottom w:val="single" w:sz="4" w:space="0" w:color="auto"/>
              <w:right w:val="single" w:sz="4" w:space="0" w:color="auto"/>
            </w:tcBorders>
            <w:shd w:val="clear" w:color="auto" w:fill="auto"/>
            <w:noWrap/>
            <w:vAlign w:val="bottom"/>
          </w:tcPr>
          <w:p w14:paraId="02E16CDE" w14:textId="0B234068" w:rsidR="00507CCB" w:rsidRPr="000B1C49" w:rsidRDefault="00F35CC5" w:rsidP="00A6149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31.7%</w:t>
            </w:r>
          </w:p>
        </w:tc>
        <w:tc>
          <w:tcPr>
            <w:tcW w:w="1051" w:type="dxa"/>
            <w:tcBorders>
              <w:top w:val="nil"/>
              <w:left w:val="nil"/>
              <w:bottom w:val="single" w:sz="4" w:space="0" w:color="auto"/>
              <w:right w:val="single" w:sz="4" w:space="0" w:color="auto"/>
            </w:tcBorders>
            <w:shd w:val="clear" w:color="auto" w:fill="auto"/>
            <w:noWrap/>
            <w:vAlign w:val="bottom"/>
          </w:tcPr>
          <w:p w14:paraId="1D1A3FAA" w14:textId="6F787C9B" w:rsidR="00507CCB" w:rsidRPr="000B1C49" w:rsidRDefault="00F35CC5" w:rsidP="00A6149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122</w:t>
            </w:r>
          </w:p>
        </w:tc>
        <w:tc>
          <w:tcPr>
            <w:tcW w:w="922" w:type="dxa"/>
            <w:tcBorders>
              <w:top w:val="nil"/>
              <w:left w:val="nil"/>
              <w:bottom w:val="single" w:sz="4" w:space="0" w:color="auto"/>
              <w:right w:val="single" w:sz="4" w:space="0" w:color="auto"/>
            </w:tcBorders>
            <w:shd w:val="clear" w:color="auto" w:fill="auto"/>
            <w:noWrap/>
            <w:vAlign w:val="bottom"/>
          </w:tcPr>
          <w:p w14:paraId="13092D63" w14:textId="004D7EBC" w:rsidR="00507CCB" w:rsidRPr="000B1C49" w:rsidRDefault="00F35CC5" w:rsidP="00A6149D">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2.8%</w:t>
            </w:r>
          </w:p>
        </w:tc>
      </w:tr>
      <w:tr w:rsidR="00F35CC5" w:rsidRPr="000B1C49" w14:paraId="2BFA2D11" w14:textId="77777777" w:rsidTr="00A6149D">
        <w:trPr>
          <w:trHeight w:val="290"/>
        </w:trPr>
        <w:tc>
          <w:tcPr>
            <w:tcW w:w="1025" w:type="dxa"/>
            <w:tcBorders>
              <w:top w:val="nil"/>
              <w:left w:val="single" w:sz="4" w:space="0" w:color="auto"/>
              <w:bottom w:val="single" w:sz="4" w:space="0" w:color="auto"/>
              <w:right w:val="single" w:sz="4" w:space="0" w:color="auto"/>
            </w:tcBorders>
            <w:shd w:val="clear" w:color="DDEBF7" w:fill="D9D9D9"/>
            <w:noWrap/>
            <w:vAlign w:val="bottom"/>
            <w:hideMark/>
          </w:tcPr>
          <w:p w14:paraId="5623F7BF" w14:textId="77777777" w:rsidR="00F35CC5" w:rsidRPr="000B1C49" w:rsidRDefault="00F35CC5" w:rsidP="00F35CC5">
            <w:pPr>
              <w:spacing w:after="0" w:line="240" w:lineRule="auto"/>
              <w:rPr>
                <w:rFonts w:ascii="Calibri" w:eastAsia="Times New Roman" w:hAnsi="Calibri" w:cs="Calibri"/>
                <w:b/>
                <w:bCs/>
                <w:color w:val="000000"/>
                <w:lang w:eastAsia="en-GB"/>
              </w:rPr>
            </w:pPr>
            <w:r w:rsidRPr="000B1C49">
              <w:rPr>
                <w:rFonts w:ascii="Calibri" w:eastAsia="Times New Roman" w:hAnsi="Calibri" w:cs="Calibri"/>
                <w:b/>
                <w:bCs/>
                <w:color w:val="000000"/>
                <w:lang w:eastAsia="en-GB"/>
              </w:rPr>
              <w:t>Total</w:t>
            </w:r>
          </w:p>
        </w:tc>
        <w:tc>
          <w:tcPr>
            <w:tcW w:w="1096" w:type="dxa"/>
            <w:tcBorders>
              <w:top w:val="nil"/>
              <w:left w:val="nil"/>
              <w:bottom w:val="single" w:sz="4" w:space="0" w:color="auto"/>
              <w:right w:val="single" w:sz="4" w:space="0" w:color="auto"/>
            </w:tcBorders>
            <w:shd w:val="clear" w:color="DDEBF7" w:fill="D9D9D9"/>
            <w:noWrap/>
            <w:vAlign w:val="bottom"/>
          </w:tcPr>
          <w:p w14:paraId="3CE44815" w14:textId="2D4EE531" w:rsidR="00F35CC5" w:rsidRPr="000B1C49" w:rsidRDefault="00F35CC5" w:rsidP="00F35CC5">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12488</w:t>
            </w:r>
          </w:p>
        </w:tc>
        <w:tc>
          <w:tcPr>
            <w:tcW w:w="1033" w:type="dxa"/>
            <w:tcBorders>
              <w:top w:val="nil"/>
              <w:left w:val="nil"/>
              <w:bottom w:val="single" w:sz="4" w:space="0" w:color="auto"/>
              <w:right w:val="single" w:sz="4" w:space="0" w:color="auto"/>
            </w:tcBorders>
            <w:shd w:val="clear" w:color="000000" w:fill="D9D9D9"/>
            <w:noWrap/>
            <w:vAlign w:val="bottom"/>
          </w:tcPr>
          <w:p w14:paraId="1CAE2479" w14:textId="46BB5574" w:rsidR="00F35CC5" w:rsidRPr="000B1C49" w:rsidRDefault="00F35CC5" w:rsidP="00F35CC5">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72.1%</w:t>
            </w:r>
          </w:p>
        </w:tc>
        <w:tc>
          <w:tcPr>
            <w:tcW w:w="955" w:type="dxa"/>
            <w:tcBorders>
              <w:top w:val="nil"/>
              <w:left w:val="nil"/>
              <w:bottom w:val="single" w:sz="4" w:space="0" w:color="auto"/>
              <w:right w:val="single" w:sz="4" w:space="0" w:color="auto"/>
            </w:tcBorders>
            <w:shd w:val="clear" w:color="DDEBF7" w:fill="D9D9D9"/>
            <w:noWrap/>
            <w:vAlign w:val="bottom"/>
          </w:tcPr>
          <w:p w14:paraId="5FB9FD70" w14:textId="1BCA1604" w:rsidR="00F35CC5" w:rsidRPr="000B1C49" w:rsidRDefault="00F35CC5" w:rsidP="00F35CC5">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1496</w:t>
            </w:r>
          </w:p>
        </w:tc>
        <w:tc>
          <w:tcPr>
            <w:tcW w:w="1060" w:type="dxa"/>
            <w:tcBorders>
              <w:top w:val="nil"/>
              <w:left w:val="nil"/>
              <w:bottom w:val="single" w:sz="4" w:space="0" w:color="auto"/>
              <w:right w:val="single" w:sz="4" w:space="0" w:color="auto"/>
            </w:tcBorders>
            <w:shd w:val="clear" w:color="000000" w:fill="D9D9D9"/>
            <w:noWrap/>
            <w:vAlign w:val="bottom"/>
          </w:tcPr>
          <w:p w14:paraId="7D3C9676" w14:textId="32BB46E2" w:rsidR="00F35CC5" w:rsidRPr="000B1C49" w:rsidRDefault="00F35CC5" w:rsidP="00F35CC5">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8.6%</w:t>
            </w:r>
          </w:p>
        </w:tc>
        <w:tc>
          <w:tcPr>
            <w:tcW w:w="938" w:type="dxa"/>
            <w:tcBorders>
              <w:top w:val="nil"/>
              <w:left w:val="nil"/>
              <w:bottom w:val="single" w:sz="4" w:space="0" w:color="auto"/>
              <w:right w:val="single" w:sz="4" w:space="0" w:color="auto"/>
            </w:tcBorders>
            <w:shd w:val="clear" w:color="000000" w:fill="D9D9D9"/>
            <w:noWrap/>
            <w:vAlign w:val="bottom"/>
          </w:tcPr>
          <w:p w14:paraId="186538D6" w14:textId="559B251E" w:rsidR="00F35CC5" w:rsidRPr="00F35CC5" w:rsidRDefault="00F35CC5" w:rsidP="00F35CC5">
            <w:pPr>
              <w:spacing w:after="0" w:line="240" w:lineRule="auto"/>
              <w:jc w:val="center"/>
              <w:rPr>
                <w:rFonts w:ascii="Calibri" w:eastAsia="Times New Roman" w:hAnsi="Calibri" w:cs="Calibri"/>
                <w:b/>
                <w:bCs/>
                <w:color w:val="000000"/>
                <w:lang w:eastAsia="en-GB"/>
              </w:rPr>
            </w:pPr>
            <w:r w:rsidRPr="00F35CC5">
              <w:rPr>
                <w:rFonts w:ascii="Calibri" w:eastAsia="Times New Roman" w:hAnsi="Calibri" w:cs="Calibri"/>
                <w:b/>
                <w:bCs/>
                <w:color w:val="000000"/>
                <w:lang w:eastAsia="en-GB"/>
              </w:rPr>
              <w:t>2990</w:t>
            </w:r>
          </w:p>
        </w:tc>
        <w:tc>
          <w:tcPr>
            <w:tcW w:w="936" w:type="dxa"/>
            <w:tcBorders>
              <w:top w:val="nil"/>
              <w:left w:val="nil"/>
              <w:bottom w:val="single" w:sz="4" w:space="0" w:color="auto"/>
              <w:right w:val="single" w:sz="4" w:space="0" w:color="auto"/>
            </w:tcBorders>
            <w:shd w:val="clear" w:color="000000" w:fill="D9D9D9"/>
            <w:noWrap/>
            <w:vAlign w:val="bottom"/>
          </w:tcPr>
          <w:p w14:paraId="7E4228E7" w14:textId="3BEBC1A5" w:rsidR="00F35CC5" w:rsidRPr="000B1C49" w:rsidRDefault="00F35CC5" w:rsidP="00F35CC5">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17.3%</w:t>
            </w:r>
          </w:p>
        </w:tc>
        <w:tc>
          <w:tcPr>
            <w:tcW w:w="1051" w:type="dxa"/>
            <w:tcBorders>
              <w:top w:val="nil"/>
              <w:left w:val="nil"/>
              <w:bottom w:val="single" w:sz="4" w:space="0" w:color="auto"/>
              <w:right w:val="single" w:sz="4" w:space="0" w:color="auto"/>
            </w:tcBorders>
            <w:shd w:val="clear" w:color="000000" w:fill="D9D9D9"/>
            <w:noWrap/>
            <w:vAlign w:val="bottom"/>
          </w:tcPr>
          <w:p w14:paraId="4B282AD7" w14:textId="5E70B74C" w:rsidR="00F35CC5" w:rsidRPr="00F35CC5" w:rsidRDefault="00F35CC5" w:rsidP="00F35CC5">
            <w:pPr>
              <w:spacing w:after="0" w:line="240" w:lineRule="auto"/>
              <w:jc w:val="center"/>
              <w:rPr>
                <w:rFonts w:ascii="Calibri" w:eastAsia="Times New Roman" w:hAnsi="Calibri" w:cs="Calibri"/>
                <w:b/>
                <w:bCs/>
                <w:color w:val="000000"/>
                <w:lang w:eastAsia="en-GB"/>
              </w:rPr>
            </w:pPr>
            <w:r w:rsidRPr="00F35CC5">
              <w:rPr>
                <w:rFonts w:ascii="Calibri" w:eastAsia="Times New Roman" w:hAnsi="Calibri" w:cs="Calibri"/>
                <w:b/>
                <w:bCs/>
                <w:color w:val="000000"/>
                <w:lang w:eastAsia="en-GB"/>
              </w:rPr>
              <w:t>348</w:t>
            </w:r>
          </w:p>
        </w:tc>
        <w:tc>
          <w:tcPr>
            <w:tcW w:w="922" w:type="dxa"/>
            <w:tcBorders>
              <w:top w:val="nil"/>
              <w:left w:val="nil"/>
              <w:bottom w:val="single" w:sz="4" w:space="0" w:color="auto"/>
              <w:right w:val="single" w:sz="4" w:space="0" w:color="auto"/>
            </w:tcBorders>
            <w:shd w:val="clear" w:color="000000" w:fill="D9D9D9"/>
            <w:noWrap/>
            <w:vAlign w:val="bottom"/>
          </w:tcPr>
          <w:p w14:paraId="5F005CEF" w14:textId="2534CF14" w:rsidR="00F35CC5" w:rsidRPr="000B1C49" w:rsidRDefault="00F35CC5" w:rsidP="00F35CC5">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2.0%</w:t>
            </w:r>
          </w:p>
        </w:tc>
      </w:tr>
    </w:tbl>
    <w:p w14:paraId="5198DA0E" w14:textId="62CC295F" w:rsidR="00BE1032" w:rsidRDefault="00BE1032">
      <w:pPr>
        <w:rPr>
          <w:rFonts w:cstheme="minorHAnsi"/>
        </w:rPr>
      </w:pPr>
    </w:p>
    <w:p w14:paraId="1F84DD6D" w14:textId="050C94A9" w:rsidR="00CE5ECB" w:rsidRPr="00D108D7" w:rsidRDefault="00CE5ECB" w:rsidP="00611068">
      <w:pPr>
        <w:shd w:val="clear" w:color="auto" w:fill="BFBFBF" w:themeFill="background1" w:themeFillShade="BF"/>
        <w:rPr>
          <w:rFonts w:cstheme="minorHAnsi"/>
          <w:b/>
          <w:bCs/>
        </w:rPr>
      </w:pPr>
      <w:r w:rsidRPr="00D108D7">
        <w:rPr>
          <w:rFonts w:cstheme="minorHAnsi"/>
          <w:b/>
          <w:bCs/>
        </w:rPr>
        <w:t>Religion &amp; Belief</w:t>
      </w:r>
    </w:p>
    <w:p w14:paraId="168E25B9" w14:textId="762938A5" w:rsidR="00CE5ECB" w:rsidRPr="006C6998" w:rsidRDefault="00CE5ECB" w:rsidP="006C6998">
      <w:pPr>
        <w:rPr>
          <w:rFonts w:cstheme="minorHAnsi"/>
          <w:b/>
          <w:bCs/>
        </w:rPr>
      </w:pPr>
      <w:r w:rsidRPr="006C6998">
        <w:rPr>
          <w:rFonts w:cstheme="minorHAnsi"/>
          <w:b/>
          <w:bCs/>
        </w:rPr>
        <w:t xml:space="preserve">Figure </w:t>
      </w:r>
      <w:r w:rsidR="00A90516" w:rsidRPr="006C6998">
        <w:rPr>
          <w:rFonts w:cstheme="minorHAnsi"/>
          <w:b/>
          <w:bCs/>
        </w:rPr>
        <w:t>6</w:t>
      </w:r>
      <w:r w:rsidRPr="006C6998">
        <w:rPr>
          <w:rFonts w:cstheme="minorHAnsi"/>
          <w:b/>
          <w:bCs/>
        </w:rPr>
        <w:t xml:space="preserve"> – Religion and Belief of students at USW</w:t>
      </w:r>
    </w:p>
    <w:tbl>
      <w:tblPr>
        <w:tblW w:w="8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6"/>
        <w:gridCol w:w="1581"/>
        <w:gridCol w:w="1635"/>
      </w:tblGrid>
      <w:tr w:rsidR="00CE5ECB" w:rsidRPr="00CE5ECB" w14:paraId="697C01EB" w14:textId="77777777" w:rsidTr="00CE5ECB">
        <w:trPr>
          <w:trHeight w:val="250"/>
        </w:trPr>
        <w:tc>
          <w:tcPr>
            <w:tcW w:w="5666" w:type="dxa"/>
            <w:shd w:val="clear" w:color="DDEBF7" w:fill="C00000"/>
            <w:noWrap/>
            <w:vAlign w:val="bottom"/>
            <w:hideMark/>
          </w:tcPr>
          <w:p w14:paraId="39DB8984" w14:textId="78ADE3F0" w:rsidR="00CE5ECB" w:rsidRPr="00CE5ECB" w:rsidRDefault="00CE5ECB" w:rsidP="00CE5ECB">
            <w:pPr>
              <w:spacing w:after="0" w:line="240" w:lineRule="auto"/>
              <w:rPr>
                <w:rFonts w:ascii="Calibri" w:eastAsia="Times New Roman" w:hAnsi="Calibri" w:cs="Calibri"/>
                <w:b/>
                <w:bCs/>
                <w:color w:val="FFFFFF"/>
                <w:lang w:eastAsia="en-GB"/>
              </w:rPr>
            </w:pPr>
            <w:r>
              <w:rPr>
                <w:rFonts w:ascii="Calibri" w:eastAsia="Times New Roman" w:hAnsi="Calibri" w:cs="Calibri"/>
                <w:b/>
                <w:bCs/>
                <w:color w:val="FFFFFF"/>
                <w:lang w:eastAsia="en-GB"/>
              </w:rPr>
              <w:t>Religion &amp; Belief</w:t>
            </w:r>
          </w:p>
        </w:tc>
        <w:tc>
          <w:tcPr>
            <w:tcW w:w="1581" w:type="dxa"/>
            <w:shd w:val="clear" w:color="DDEBF7" w:fill="C00000"/>
            <w:noWrap/>
            <w:vAlign w:val="bottom"/>
            <w:hideMark/>
          </w:tcPr>
          <w:p w14:paraId="36374F0A" w14:textId="77777777" w:rsidR="00CE5ECB" w:rsidRPr="00CE5ECB" w:rsidRDefault="00CE5ECB" w:rsidP="00235895">
            <w:pPr>
              <w:spacing w:after="0" w:line="240" w:lineRule="auto"/>
              <w:jc w:val="center"/>
              <w:rPr>
                <w:rFonts w:ascii="Calibri" w:eastAsia="Times New Roman" w:hAnsi="Calibri" w:cs="Calibri"/>
                <w:b/>
                <w:bCs/>
                <w:color w:val="FFFFFF"/>
                <w:lang w:eastAsia="en-GB"/>
              </w:rPr>
            </w:pPr>
            <w:r w:rsidRPr="00CE5ECB">
              <w:rPr>
                <w:rFonts w:ascii="Calibri" w:eastAsia="Times New Roman" w:hAnsi="Calibri" w:cs="Calibri"/>
                <w:b/>
                <w:bCs/>
                <w:color w:val="FFFFFF"/>
                <w:lang w:eastAsia="en-GB"/>
              </w:rPr>
              <w:t>Student Count</w:t>
            </w:r>
          </w:p>
        </w:tc>
        <w:tc>
          <w:tcPr>
            <w:tcW w:w="1635" w:type="dxa"/>
            <w:shd w:val="clear" w:color="DDEBF7" w:fill="C00000"/>
            <w:noWrap/>
            <w:vAlign w:val="bottom"/>
            <w:hideMark/>
          </w:tcPr>
          <w:p w14:paraId="02E0146B" w14:textId="77777777" w:rsidR="00CE5ECB" w:rsidRPr="00CE5ECB" w:rsidRDefault="00CE5ECB" w:rsidP="00235895">
            <w:pPr>
              <w:spacing w:after="0" w:line="240" w:lineRule="auto"/>
              <w:jc w:val="center"/>
              <w:rPr>
                <w:rFonts w:ascii="Calibri" w:eastAsia="Times New Roman" w:hAnsi="Calibri" w:cs="Calibri"/>
                <w:b/>
                <w:bCs/>
                <w:color w:val="FFFFFF"/>
                <w:lang w:eastAsia="en-GB"/>
              </w:rPr>
            </w:pPr>
            <w:r w:rsidRPr="00CE5ECB">
              <w:rPr>
                <w:rFonts w:ascii="Calibri" w:eastAsia="Times New Roman" w:hAnsi="Calibri" w:cs="Calibri"/>
                <w:b/>
                <w:bCs/>
                <w:color w:val="FFFFFF"/>
                <w:lang w:eastAsia="en-GB"/>
              </w:rPr>
              <w:t>% of total</w:t>
            </w:r>
          </w:p>
        </w:tc>
      </w:tr>
      <w:tr w:rsidR="006C6998" w:rsidRPr="00CE5ECB" w14:paraId="7BF70D8A" w14:textId="77777777" w:rsidTr="006C6998">
        <w:trPr>
          <w:trHeight w:val="250"/>
        </w:trPr>
        <w:tc>
          <w:tcPr>
            <w:tcW w:w="5666" w:type="dxa"/>
            <w:shd w:val="clear" w:color="auto" w:fill="auto"/>
            <w:noWrap/>
            <w:vAlign w:val="bottom"/>
            <w:hideMark/>
          </w:tcPr>
          <w:p w14:paraId="5562854A" w14:textId="77777777" w:rsidR="006C6998" w:rsidRPr="00CE5ECB" w:rsidRDefault="006C6998" w:rsidP="006C6998">
            <w:pPr>
              <w:spacing w:after="0" w:line="240" w:lineRule="auto"/>
              <w:rPr>
                <w:rFonts w:ascii="Calibri" w:eastAsia="Times New Roman" w:hAnsi="Calibri" w:cs="Calibri"/>
                <w:color w:val="000000"/>
                <w:lang w:eastAsia="en-GB"/>
              </w:rPr>
            </w:pPr>
            <w:r w:rsidRPr="00CE5ECB">
              <w:rPr>
                <w:rFonts w:ascii="Calibri" w:eastAsia="Times New Roman" w:hAnsi="Calibri" w:cs="Calibri"/>
                <w:color w:val="000000"/>
                <w:lang w:eastAsia="en-GB"/>
              </w:rPr>
              <w:t>Any other religion or belief</w:t>
            </w:r>
          </w:p>
        </w:tc>
        <w:tc>
          <w:tcPr>
            <w:tcW w:w="1581" w:type="dxa"/>
            <w:shd w:val="clear" w:color="auto" w:fill="auto"/>
            <w:noWrap/>
            <w:vAlign w:val="bottom"/>
          </w:tcPr>
          <w:p w14:paraId="3FA04E76" w14:textId="4E89C4A7" w:rsidR="006C6998" w:rsidRPr="00CE5ECB" w:rsidRDefault="0069718F" w:rsidP="006C699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478</w:t>
            </w:r>
          </w:p>
        </w:tc>
        <w:tc>
          <w:tcPr>
            <w:tcW w:w="1635" w:type="dxa"/>
            <w:shd w:val="clear" w:color="auto" w:fill="auto"/>
            <w:noWrap/>
            <w:vAlign w:val="bottom"/>
          </w:tcPr>
          <w:p w14:paraId="03EED1E6" w14:textId="4694DFC7" w:rsidR="006C6998" w:rsidRPr="00CE5ECB" w:rsidRDefault="005B55BF" w:rsidP="006C6998">
            <w:pPr>
              <w:spacing w:after="0" w:line="240" w:lineRule="auto"/>
              <w:jc w:val="center"/>
              <w:rPr>
                <w:rFonts w:ascii="Calibri" w:eastAsia="Times New Roman" w:hAnsi="Calibri" w:cs="Calibri"/>
                <w:color w:val="000000"/>
                <w:lang w:eastAsia="en-GB"/>
              </w:rPr>
            </w:pPr>
            <w:r>
              <w:rPr>
                <w:rFonts w:ascii="Calibri" w:hAnsi="Calibri" w:cs="Calibri"/>
                <w:color w:val="000000"/>
              </w:rPr>
              <w:t>2.76</w:t>
            </w:r>
            <w:r w:rsidR="006C6998">
              <w:rPr>
                <w:rFonts w:ascii="Calibri" w:hAnsi="Calibri" w:cs="Calibri"/>
                <w:color w:val="000000"/>
              </w:rPr>
              <w:t>%</w:t>
            </w:r>
          </w:p>
        </w:tc>
      </w:tr>
      <w:tr w:rsidR="006C6998" w:rsidRPr="00CE5ECB" w14:paraId="4151315A" w14:textId="77777777" w:rsidTr="006C6998">
        <w:trPr>
          <w:trHeight w:val="250"/>
        </w:trPr>
        <w:tc>
          <w:tcPr>
            <w:tcW w:w="5666" w:type="dxa"/>
            <w:shd w:val="clear" w:color="auto" w:fill="auto"/>
            <w:noWrap/>
            <w:vAlign w:val="bottom"/>
            <w:hideMark/>
          </w:tcPr>
          <w:p w14:paraId="4FCF4EAF" w14:textId="77777777" w:rsidR="006C6998" w:rsidRPr="00CE5ECB" w:rsidRDefault="006C6998" w:rsidP="006C6998">
            <w:pPr>
              <w:spacing w:after="0" w:line="240" w:lineRule="auto"/>
              <w:rPr>
                <w:rFonts w:ascii="Calibri" w:eastAsia="Times New Roman" w:hAnsi="Calibri" w:cs="Calibri"/>
                <w:color w:val="000000"/>
                <w:lang w:eastAsia="en-GB"/>
              </w:rPr>
            </w:pPr>
            <w:r w:rsidRPr="00CE5ECB">
              <w:rPr>
                <w:rFonts w:ascii="Calibri" w:eastAsia="Times New Roman" w:hAnsi="Calibri" w:cs="Calibri"/>
                <w:color w:val="000000"/>
                <w:lang w:eastAsia="en-GB"/>
              </w:rPr>
              <w:t>Buddhist</w:t>
            </w:r>
          </w:p>
        </w:tc>
        <w:tc>
          <w:tcPr>
            <w:tcW w:w="1581" w:type="dxa"/>
            <w:shd w:val="clear" w:color="auto" w:fill="auto"/>
            <w:noWrap/>
            <w:vAlign w:val="bottom"/>
          </w:tcPr>
          <w:p w14:paraId="5F0A6A9C" w14:textId="76DE2F46" w:rsidR="006C6998" w:rsidRPr="00CE5ECB" w:rsidRDefault="005B55BF" w:rsidP="006C699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303</w:t>
            </w:r>
          </w:p>
        </w:tc>
        <w:tc>
          <w:tcPr>
            <w:tcW w:w="1635" w:type="dxa"/>
            <w:shd w:val="clear" w:color="auto" w:fill="auto"/>
            <w:noWrap/>
            <w:vAlign w:val="bottom"/>
          </w:tcPr>
          <w:p w14:paraId="2DA8D71D" w14:textId="3E8A42FA" w:rsidR="006C6998" w:rsidRPr="00CE5ECB" w:rsidRDefault="006C6998" w:rsidP="006C6998">
            <w:pPr>
              <w:spacing w:after="0" w:line="240" w:lineRule="auto"/>
              <w:jc w:val="center"/>
              <w:rPr>
                <w:rFonts w:ascii="Calibri" w:eastAsia="Times New Roman" w:hAnsi="Calibri" w:cs="Calibri"/>
                <w:color w:val="000000"/>
                <w:lang w:eastAsia="en-GB"/>
              </w:rPr>
            </w:pPr>
            <w:r>
              <w:rPr>
                <w:rFonts w:ascii="Calibri" w:hAnsi="Calibri" w:cs="Calibri"/>
                <w:color w:val="000000"/>
              </w:rPr>
              <w:t>1.</w:t>
            </w:r>
            <w:r w:rsidR="005B55BF">
              <w:rPr>
                <w:rFonts w:ascii="Calibri" w:hAnsi="Calibri" w:cs="Calibri"/>
                <w:color w:val="000000"/>
              </w:rPr>
              <w:t>75</w:t>
            </w:r>
            <w:r>
              <w:rPr>
                <w:rFonts w:ascii="Calibri" w:hAnsi="Calibri" w:cs="Calibri"/>
                <w:color w:val="000000"/>
              </w:rPr>
              <w:t>%</w:t>
            </w:r>
          </w:p>
        </w:tc>
      </w:tr>
      <w:tr w:rsidR="006C6998" w:rsidRPr="00CE5ECB" w14:paraId="56DB7611" w14:textId="77777777" w:rsidTr="006C6998">
        <w:trPr>
          <w:trHeight w:val="250"/>
        </w:trPr>
        <w:tc>
          <w:tcPr>
            <w:tcW w:w="5666" w:type="dxa"/>
            <w:shd w:val="clear" w:color="auto" w:fill="auto"/>
            <w:noWrap/>
            <w:vAlign w:val="bottom"/>
            <w:hideMark/>
          </w:tcPr>
          <w:p w14:paraId="62DF1DEA" w14:textId="77777777" w:rsidR="006C6998" w:rsidRPr="00CE5ECB" w:rsidRDefault="006C6998" w:rsidP="006C6998">
            <w:pPr>
              <w:spacing w:after="0" w:line="240" w:lineRule="auto"/>
              <w:rPr>
                <w:rFonts w:ascii="Calibri" w:eastAsia="Times New Roman" w:hAnsi="Calibri" w:cs="Calibri"/>
                <w:color w:val="000000"/>
                <w:lang w:eastAsia="en-GB"/>
              </w:rPr>
            </w:pPr>
            <w:r w:rsidRPr="00CE5ECB">
              <w:rPr>
                <w:rFonts w:ascii="Calibri" w:eastAsia="Times New Roman" w:hAnsi="Calibri" w:cs="Calibri"/>
                <w:color w:val="000000"/>
                <w:lang w:eastAsia="en-GB"/>
              </w:rPr>
              <w:t>Christian</w:t>
            </w:r>
          </w:p>
        </w:tc>
        <w:tc>
          <w:tcPr>
            <w:tcW w:w="1581" w:type="dxa"/>
            <w:shd w:val="clear" w:color="auto" w:fill="auto"/>
            <w:noWrap/>
            <w:vAlign w:val="bottom"/>
          </w:tcPr>
          <w:p w14:paraId="248B7A25" w14:textId="1135EB63" w:rsidR="006C6998" w:rsidRPr="00CE5ECB" w:rsidRDefault="00BD2A7A" w:rsidP="006C699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4223</w:t>
            </w:r>
          </w:p>
        </w:tc>
        <w:tc>
          <w:tcPr>
            <w:tcW w:w="1635" w:type="dxa"/>
            <w:shd w:val="clear" w:color="auto" w:fill="auto"/>
            <w:noWrap/>
            <w:vAlign w:val="bottom"/>
          </w:tcPr>
          <w:p w14:paraId="15D992A5" w14:textId="7B756C92" w:rsidR="006C6998" w:rsidRPr="00CE5ECB" w:rsidRDefault="006C6998" w:rsidP="006C6998">
            <w:pPr>
              <w:spacing w:after="0" w:line="240" w:lineRule="auto"/>
              <w:jc w:val="center"/>
              <w:rPr>
                <w:rFonts w:ascii="Calibri" w:eastAsia="Times New Roman" w:hAnsi="Calibri" w:cs="Calibri"/>
                <w:color w:val="000000"/>
                <w:lang w:eastAsia="en-GB"/>
              </w:rPr>
            </w:pPr>
            <w:r>
              <w:rPr>
                <w:rFonts w:ascii="Calibri" w:hAnsi="Calibri" w:cs="Calibri"/>
                <w:color w:val="000000"/>
              </w:rPr>
              <w:t>24.</w:t>
            </w:r>
            <w:r w:rsidR="00BD2A7A">
              <w:rPr>
                <w:rFonts w:ascii="Calibri" w:hAnsi="Calibri" w:cs="Calibri"/>
                <w:color w:val="000000"/>
              </w:rPr>
              <w:t>37</w:t>
            </w:r>
            <w:r>
              <w:rPr>
                <w:rFonts w:ascii="Calibri" w:hAnsi="Calibri" w:cs="Calibri"/>
                <w:color w:val="000000"/>
              </w:rPr>
              <w:t>%</w:t>
            </w:r>
          </w:p>
        </w:tc>
      </w:tr>
      <w:tr w:rsidR="006C6998" w:rsidRPr="00CE5ECB" w14:paraId="0A1DB591" w14:textId="77777777" w:rsidTr="006C6998">
        <w:trPr>
          <w:trHeight w:val="250"/>
        </w:trPr>
        <w:tc>
          <w:tcPr>
            <w:tcW w:w="5666" w:type="dxa"/>
            <w:shd w:val="clear" w:color="auto" w:fill="auto"/>
            <w:noWrap/>
            <w:vAlign w:val="bottom"/>
            <w:hideMark/>
          </w:tcPr>
          <w:p w14:paraId="3C4D57DF" w14:textId="77777777" w:rsidR="006C6998" w:rsidRPr="00CE5ECB" w:rsidRDefault="006C6998" w:rsidP="006C6998">
            <w:pPr>
              <w:spacing w:after="0" w:line="240" w:lineRule="auto"/>
              <w:rPr>
                <w:rFonts w:ascii="Calibri" w:eastAsia="Times New Roman" w:hAnsi="Calibri" w:cs="Calibri"/>
                <w:color w:val="000000"/>
                <w:lang w:eastAsia="en-GB"/>
              </w:rPr>
            </w:pPr>
            <w:r w:rsidRPr="00CE5ECB">
              <w:rPr>
                <w:rFonts w:ascii="Calibri" w:eastAsia="Times New Roman" w:hAnsi="Calibri" w:cs="Calibri"/>
                <w:color w:val="000000"/>
                <w:lang w:eastAsia="en-GB"/>
              </w:rPr>
              <w:t>Hindu</w:t>
            </w:r>
          </w:p>
        </w:tc>
        <w:tc>
          <w:tcPr>
            <w:tcW w:w="1581" w:type="dxa"/>
            <w:shd w:val="clear" w:color="auto" w:fill="auto"/>
            <w:noWrap/>
            <w:vAlign w:val="bottom"/>
          </w:tcPr>
          <w:p w14:paraId="7E30DCDA" w14:textId="3B0289BD" w:rsidR="006C6998" w:rsidRPr="00CE5ECB" w:rsidRDefault="006C6998" w:rsidP="006C6998">
            <w:pPr>
              <w:spacing w:after="0" w:line="240" w:lineRule="auto"/>
              <w:jc w:val="center"/>
              <w:rPr>
                <w:rFonts w:ascii="Calibri" w:eastAsia="Times New Roman" w:hAnsi="Calibri" w:cs="Calibri"/>
                <w:color w:val="000000"/>
                <w:lang w:eastAsia="en-GB"/>
              </w:rPr>
            </w:pPr>
            <w:r>
              <w:rPr>
                <w:rFonts w:ascii="Calibri" w:hAnsi="Calibri" w:cs="Calibri"/>
                <w:color w:val="000000"/>
              </w:rPr>
              <w:t>3</w:t>
            </w:r>
            <w:r w:rsidR="005B3BB3">
              <w:rPr>
                <w:rFonts w:ascii="Calibri" w:hAnsi="Calibri" w:cs="Calibri"/>
                <w:color w:val="000000"/>
              </w:rPr>
              <w:t>33</w:t>
            </w:r>
          </w:p>
        </w:tc>
        <w:tc>
          <w:tcPr>
            <w:tcW w:w="1635" w:type="dxa"/>
            <w:shd w:val="clear" w:color="auto" w:fill="auto"/>
            <w:noWrap/>
            <w:vAlign w:val="bottom"/>
          </w:tcPr>
          <w:p w14:paraId="3395850B" w14:textId="01328801" w:rsidR="006C6998" w:rsidRPr="00CE5ECB" w:rsidRDefault="006C6998" w:rsidP="006C6998">
            <w:pPr>
              <w:spacing w:after="0" w:line="240" w:lineRule="auto"/>
              <w:jc w:val="center"/>
              <w:rPr>
                <w:rFonts w:ascii="Calibri" w:eastAsia="Times New Roman" w:hAnsi="Calibri" w:cs="Calibri"/>
                <w:color w:val="000000"/>
                <w:lang w:eastAsia="en-GB"/>
              </w:rPr>
            </w:pPr>
            <w:r>
              <w:rPr>
                <w:rFonts w:ascii="Calibri" w:hAnsi="Calibri" w:cs="Calibri"/>
                <w:color w:val="000000"/>
              </w:rPr>
              <w:t>1.9</w:t>
            </w:r>
            <w:r w:rsidR="005B3BB3">
              <w:rPr>
                <w:rFonts w:ascii="Calibri" w:hAnsi="Calibri" w:cs="Calibri"/>
                <w:color w:val="000000"/>
              </w:rPr>
              <w:t>2</w:t>
            </w:r>
            <w:r>
              <w:rPr>
                <w:rFonts w:ascii="Calibri" w:hAnsi="Calibri" w:cs="Calibri"/>
                <w:color w:val="000000"/>
              </w:rPr>
              <w:t>%</w:t>
            </w:r>
          </w:p>
        </w:tc>
      </w:tr>
      <w:tr w:rsidR="006C6998" w:rsidRPr="00CE5ECB" w14:paraId="0ABFAD19" w14:textId="77777777" w:rsidTr="006C6998">
        <w:trPr>
          <w:trHeight w:val="250"/>
        </w:trPr>
        <w:tc>
          <w:tcPr>
            <w:tcW w:w="5666" w:type="dxa"/>
            <w:shd w:val="clear" w:color="auto" w:fill="auto"/>
            <w:noWrap/>
            <w:vAlign w:val="bottom"/>
            <w:hideMark/>
          </w:tcPr>
          <w:p w14:paraId="30CB227D" w14:textId="77777777" w:rsidR="006C6998" w:rsidRPr="00CE5ECB" w:rsidRDefault="006C6998" w:rsidP="006C6998">
            <w:pPr>
              <w:spacing w:after="0" w:line="240" w:lineRule="auto"/>
              <w:rPr>
                <w:rFonts w:ascii="Calibri" w:eastAsia="Times New Roman" w:hAnsi="Calibri" w:cs="Calibri"/>
                <w:color w:val="000000"/>
                <w:lang w:eastAsia="en-GB"/>
              </w:rPr>
            </w:pPr>
            <w:r w:rsidRPr="00CE5ECB">
              <w:rPr>
                <w:rFonts w:ascii="Calibri" w:eastAsia="Times New Roman" w:hAnsi="Calibri" w:cs="Calibri"/>
                <w:color w:val="000000"/>
                <w:lang w:eastAsia="en-GB"/>
              </w:rPr>
              <w:t>Information refused / no response</w:t>
            </w:r>
          </w:p>
        </w:tc>
        <w:tc>
          <w:tcPr>
            <w:tcW w:w="1581" w:type="dxa"/>
            <w:shd w:val="clear" w:color="auto" w:fill="auto"/>
            <w:noWrap/>
            <w:vAlign w:val="bottom"/>
          </w:tcPr>
          <w:p w14:paraId="7BF6F2B1" w14:textId="722B9FF0" w:rsidR="006C6998" w:rsidRPr="00CE5ECB" w:rsidRDefault="005B3BB3" w:rsidP="006C699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597</w:t>
            </w:r>
          </w:p>
        </w:tc>
        <w:tc>
          <w:tcPr>
            <w:tcW w:w="1635" w:type="dxa"/>
            <w:shd w:val="clear" w:color="auto" w:fill="auto"/>
            <w:noWrap/>
            <w:vAlign w:val="bottom"/>
          </w:tcPr>
          <w:p w14:paraId="4BC975F9" w14:textId="0AFDCF5D" w:rsidR="006C6998" w:rsidRPr="00CE5ECB" w:rsidRDefault="00696A5A" w:rsidP="006C6998">
            <w:pPr>
              <w:spacing w:after="0" w:line="240" w:lineRule="auto"/>
              <w:jc w:val="center"/>
              <w:rPr>
                <w:rFonts w:ascii="Calibri" w:eastAsia="Times New Roman" w:hAnsi="Calibri" w:cs="Calibri"/>
                <w:color w:val="000000"/>
                <w:lang w:eastAsia="en-GB"/>
              </w:rPr>
            </w:pPr>
            <w:r>
              <w:rPr>
                <w:rFonts w:ascii="Calibri" w:hAnsi="Calibri" w:cs="Calibri"/>
                <w:color w:val="000000"/>
              </w:rPr>
              <w:t>3.44</w:t>
            </w:r>
            <w:r w:rsidR="006C6998">
              <w:rPr>
                <w:rFonts w:ascii="Calibri" w:hAnsi="Calibri" w:cs="Calibri"/>
                <w:color w:val="000000"/>
              </w:rPr>
              <w:t>%</w:t>
            </w:r>
          </w:p>
        </w:tc>
      </w:tr>
      <w:tr w:rsidR="006C6998" w:rsidRPr="00CE5ECB" w14:paraId="5351CC78" w14:textId="77777777" w:rsidTr="006C6998">
        <w:trPr>
          <w:trHeight w:val="250"/>
        </w:trPr>
        <w:tc>
          <w:tcPr>
            <w:tcW w:w="5666" w:type="dxa"/>
            <w:shd w:val="clear" w:color="auto" w:fill="auto"/>
            <w:noWrap/>
            <w:vAlign w:val="bottom"/>
            <w:hideMark/>
          </w:tcPr>
          <w:p w14:paraId="7660512D" w14:textId="77777777" w:rsidR="006C6998" w:rsidRPr="00CE5ECB" w:rsidRDefault="006C6998" w:rsidP="006C6998">
            <w:pPr>
              <w:spacing w:after="0" w:line="240" w:lineRule="auto"/>
              <w:rPr>
                <w:rFonts w:ascii="Calibri" w:eastAsia="Times New Roman" w:hAnsi="Calibri" w:cs="Calibri"/>
                <w:color w:val="000000"/>
                <w:lang w:eastAsia="en-GB"/>
              </w:rPr>
            </w:pPr>
            <w:r w:rsidRPr="00CE5ECB">
              <w:rPr>
                <w:rFonts w:ascii="Calibri" w:eastAsia="Times New Roman" w:hAnsi="Calibri" w:cs="Calibri"/>
                <w:color w:val="000000"/>
                <w:lang w:eastAsia="en-GB"/>
              </w:rPr>
              <w:t>Jewish</w:t>
            </w:r>
          </w:p>
        </w:tc>
        <w:tc>
          <w:tcPr>
            <w:tcW w:w="1581" w:type="dxa"/>
            <w:shd w:val="clear" w:color="auto" w:fill="auto"/>
            <w:noWrap/>
            <w:vAlign w:val="bottom"/>
          </w:tcPr>
          <w:p w14:paraId="681714EB" w14:textId="5E1602BB" w:rsidR="006C6998" w:rsidRPr="00CE5ECB" w:rsidRDefault="006C6998" w:rsidP="006C6998">
            <w:pPr>
              <w:spacing w:after="0" w:line="240" w:lineRule="auto"/>
              <w:jc w:val="center"/>
              <w:rPr>
                <w:rFonts w:ascii="Calibri" w:eastAsia="Times New Roman" w:hAnsi="Calibri" w:cs="Calibri"/>
                <w:color w:val="000000"/>
                <w:lang w:eastAsia="en-GB"/>
              </w:rPr>
            </w:pPr>
            <w:r>
              <w:rPr>
                <w:rFonts w:ascii="Calibri" w:hAnsi="Calibri" w:cs="Calibri"/>
                <w:color w:val="000000"/>
              </w:rPr>
              <w:t>2</w:t>
            </w:r>
            <w:r w:rsidR="00696A5A">
              <w:rPr>
                <w:rFonts w:ascii="Calibri" w:hAnsi="Calibri" w:cs="Calibri"/>
                <w:color w:val="000000"/>
              </w:rPr>
              <w:t>1</w:t>
            </w:r>
          </w:p>
        </w:tc>
        <w:tc>
          <w:tcPr>
            <w:tcW w:w="1635" w:type="dxa"/>
            <w:shd w:val="clear" w:color="auto" w:fill="auto"/>
            <w:noWrap/>
            <w:vAlign w:val="bottom"/>
          </w:tcPr>
          <w:p w14:paraId="588A7906" w14:textId="2A9F2769" w:rsidR="006C6998" w:rsidRPr="00CE5ECB" w:rsidRDefault="006C6998" w:rsidP="006C6998">
            <w:pPr>
              <w:spacing w:after="0" w:line="240" w:lineRule="auto"/>
              <w:jc w:val="center"/>
              <w:rPr>
                <w:rFonts w:ascii="Calibri" w:eastAsia="Times New Roman" w:hAnsi="Calibri" w:cs="Calibri"/>
                <w:color w:val="000000"/>
                <w:lang w:eastAsia="en-GB"/>
              </w:rPr>
            </w:pPr>
            <w:r>
              <w:rPr>
                <w:rFonts w:ascii="Calibri" w:hAnsi="Calibri" w:cs="Calibri"/>
                <w:color w:val="000000"/>
              </w:rPr>
              <w:t>0.1</w:t>
            </w:r>
            <w:r w:rsidR="00696A5A">
              <w:rPr>
                <w:rFonts w:ascii="Calibri" w:hAnsi="Calibri" w:cs="Calibri"/>
                <w:color w:val="000000"/>
              </w:rPr>
              <w:t>2</w:t>
            </w:r>
            <w:r>
              <w:rPr>
                <w:rFonts w:ascii="Calibri" w:hAnsi="Calibri" w:cs="Calibri"/>
                <w:color w:val="000000"/>
              </w:rPr>
              <w:t>%</w:t>
            </w:r>
          </w:p>
        </w:tc>
      </w:tr>
      <w:tr w:rsidR="006C6998" w:rsidRPr="00CE5ECB" w14:paraId="3BA56D47" w14:textId="77777777" w:rsidTr="006C6998">
        <w:trPr>
          <w:trHeight w:val="250"/>
        </w:trPr>
        <w:tc>
          <w:tcPr>
            <w:tcW w:w="5666" w:type="dxa"/>
            <w:shd w:val="clear" w:color="auto" w:fill="auto"/>
            <w:noWrap/>
            <w:vAlign w:val="bottom"/>
            <w:hideMark/>
          </w:tcPr>
          <w:p w14:paraId="041E0A03" w14:textId="77777777" w:rsidR="006C6998" w:rsidRPr="00CE5ECB" w:rsidRDefault="006C6998" w:rsidP="006C6998">
            <w:pPr>
              <w:spacing w:after="0" w:line="240" w:lineRule="auto"/>
              <w:rPr>
                <w:rFonts w:ascii="Calibri" w:eastAsia="Times New Roman" w:hAnsi="Calibri" w:cs="Calibri"/>
                <w:color w:val="000000"/>
                <w:lang w:eastAsia="en-GB"/>
              </w:rPr>
            </w:pPr>
            <w:r w:rsidRPr="00CE5ECB">
              <w:rPr>
                <w:rFonts w:ascii="Calibri" w:eastAsia="Times New Roman" w:hAnsi="Calibri" w:cs="Calibri"/>
                <w:color w:val="000000"/>
                <w:lang w:eastAsia="en-GB"/>
              </w:rPr>
              <w:t>Muslim</w:t>
            </w:r>
          </w:p>
        </w:tc>
        <w:tc>
          <w:tcPr>
            <w:tcW w:w="1581" w:type="dxa"/>
            <w:shd w:val="clear" w:color="auto" w:fill="auto"/>
            <w:noWrap/>
            <w:vAlign w:val="bottom"/>
          </w:tcPr>
          <w:p w14:paraId="0F72D695" w14:textId="19D6167E" w:rsidR="006C6998" w:rsidRPr="00CE5ECB" w:rsidRDefault="006C6998" w:rsidP="006C6998">
            <w:pPr>
              <w:spacing w:after="0" w:line="240" w:lineRule="auto"/>
              <w:jc w:val="center"/>
              <w:rPr>
                <w:rFonts w:ascii="Calibri" w:eastAsia="Times New Roman" w:hAnsi="Calibri" w:cs="Calibri"/>
                <w:color w:val="000000"/>
                <w:lang w:eastAsia="en-GB"/>
              </w:rPr>
            </w:pPr>
            <w:r>
              <w:rPr>
                <w:rFonts w:ascii="Calibri" w:hAnsi="Calibri" w:cs="Calibri"/>
                <w:color w:val="000000"/>
              </w:rPr>
              <w:t>1</w:t>
            </w:r>
            <w:r w:rsidR="00D33BAA">
              <w:rPr>
                <w:rFonts w:ascii="Calibri" w:hAnsi="Calibri" w:cs="Calibri"/>
                <w:color w:val="000000"/>
              </w:rPr>
              <w:t>387</w:t>
            </w:r>
          </w:p>
        </w:tc>
        <w:tc>
          <w:tcPr>
            <w:tcW w:w="1635" w:type="dxa"/>
            <w:shd w:val="clear" w:color="auto" w:fill="auto"/>
            <w:noWrap/>
            <w:vAlign w:val="bottom"/>
          </w:tcPr>
          <w:p w14:paraId="439EBC2A" w14:textId="120BD48E" w:rsidR="006C6998" w:rsidRPr="00CE5ECB" w:rsidRDefault="00D33BAA" w:rsidP="006C6998">
            <w:pPr>
              <w:spacing w:after="0" w:line="240" w:lineRule="auto"/>
              <w:jc w:val="center"/>
              <w:rPr>
                <w:rFonts w:ascii="Calibri" w:eastAsia="Times New Roman" w:hAnsi="Calibri" w:cs="Calibri"/>
                <w:color w:val="000000"/>
                <w:lang w:eastAsia="en-GB"/>
              </w:rPr>
            </w:pPr>
            <w:r>
              <w:rPr>
                <w:rFonts w:ascii="Calibri" w:hAnsi="Calibri" w:cs="Calibri"/>
                <w:color w:val="000000"/>
              </w:rPr>
              <w:t>8</w:t>
            </w:r>
            <w:r w:rsidR="006C6998">
              <w:rPr>
                <w:rFonts w:ascii="Calibri" w:hAnsi="Calibri" w:cs="Calibri"/>
                <w:color w:val="000000"/>
              </w:rPr>
              <w:t>.%</w:t>
            </w:r>
          </w:p>
        </w:tc>
      </w:tr>
      <w:tr w:rsidR="006C6998" w:rsidRPr="00CE5ECB" w14:paraId="187BCB4B" w14:textId="77777777" w:rsidTr="006C6998">
        <w:trPr>
          <w:trHeight w:val="250"/>
        </w:trPr>
        <w:tc>
          <w:tcPr>
            <w:tcW w:w="5666" w:type="dxa"/>
            <w:shd w:val="clear" w:color="auto" w:fill="auto"/>
            <w:noWrap/>
            <w:vAlign w:val="bottom"/>
            <w:hideMark/>
          </w:tcPr>
          <w:p w14:paraId="545E0459" w14:textId="77777777" w:rsidR="006C6998" w:rsidRPr="00CE5ECB" w:rsidRDefault="006C6998" w:rsidP="006C6998">
            <w:pPr>
              <w:spacing w:after="0" w:line="240" w:lineRule="auto"/>
              <w:rPr>
                <w:rFonts w:ascii="Calibri" w:eastAsia="Times New Roman" w:hAnsi="Calibri" w:cs="Calibri"/>
                <w:color w:val="000000"/>
                <w:lang w:eastAsia="en-GB"/>
              </w:rPr>
            </w:pPr>
            <w:r w:rsidRPr="00CE5ECB">
              <w:rPr>
                <w:rFonts w:ascii="Calibri" w:eastAsia="Times New Roman" w:hAnsi="Calibri" w:cs="Calibri"/>
                <w:color w:val="000000"/>
                <w:lang w:eastAsia="en-GB"/>
              </w:rPr>
              <w:t>No religion</w:t>
            </w:r>
          </w:p>
        </w:tc>
        <w:tc>
          <w:tcPr>
            <w:tcW w:w="1581" w:type="dxa"/>
            <w:shd w:val="clear" w:color="auto" w:fill="auto"/>
            <w:noWrap/>
            <w:vAlign w:val="bottom"/>
          </w:tcPr>
          <w:p w14:paraId="35D9B614" w14:textId="655076CD" w:rsidR="006C6998" w:rsidRPr="00CE5ECB" w:rsidRDefault="006C6998" w:rsidP="006C6998">
            <w:pPr>
              <w:spacing w:after="0" w:line="240" w:lineRule="auto"/>
              <w:jc w:val="center"/>
              <w:rPr>
                <w:rFonts w:ascii="Calibri" w:eastAsia="Times New Roman" w:hAnsi="Calibri" w:cs="Calibri"/>
                <w:color w:val="000000"/>
                <w:lang w:eastAsia="en-GB"/>
              </w:rPr>
            </w:pPr>
            <w:r>
              <w:rPr>
                <w:rFonts w:ascii="Calibri" w:hAnsi="Calibri" w:cs="Calibri"/>
                <w:color w:val="000000"/>
              </w:rPr>
              <w:t>9</w:t>
            </w:r>
            <w:r w:rsidR="006E2C78">
              <w:rPr>
                <w:rFonts w:ascii="Calibri" w:hAnsi="Calibri" w:cs="Calibri"/>
                <w:color w:val="000000"/>
              </w:rPr>
              <w:t>521</w:t>
            </w:r>
          </w:p>
        </w:tc>
        <w:tc>
          <w:tcPr>
            <w:tcW w:w="1635" w:type="dxa"/>
            <w:shd w:val="clear" w:color="auto" w:fill="auto"/>
            <w:noWrap/>
            <w:vAlign w:val="bottom"/>
          </w:tcPr>
          <w:p w14:paraId="7C2AFEBE" w14:textId="64024B57" w:rsidR="006C6998" w:rsidRPr="00CE5ECB" w:rsidRDefault="006C6998" w:rsidP="006C6998">
            <w:pPr>
              <w:spacing w:after="0" w:line="240" w:lineRule="auto"/>
              <w:jc w:val="center"/>
              <w:rPr>
                <w:rFonts w:ascii="Calibri" w:eastAsia="Times New Roman" w:hAnsi="Calibri" w:cs="Calibri"/>
                <w:color w:val="000000"/>
                <w:lang w:eastAsia="en-GB"/>
              </w:rPr>
            </w:pPr>
            <w:r>
              <w:rPr>
                <w:rFonts w:ascii="Calibri" w:hAnsi="Calibri" w:cs="Calibri"/>
                <w:color w:val="000000"/>
              </w:rPr>
              <w:t>5</w:t>
            </w:r>
            <w:r w:rsidR="006E2C78">
              <w:rPr>
                <w:rFonts w:ascii="Calibri" w:hAnsi="Calibri" w:cs="Calibri"/>
                <w:color w:val="000000"/>
              </w:rPr>
              <w:t>4.94</w:t>
            </w:r>
            <w:r>
              <w:rPr>
                <w:rFonts w:ascii="Calibri" w:hAnsi="Calibri" w:cs="Calibri"/>
                <w:color w:val="000000"/>
              </w:rPr>
              <w:t>%</w:t>
            </w:r>
          </w:p>
        </w:tc>
      </w:tr>
      <w:tr w:rsidR="006C6998" w:rsidRPr="00CE5ECB" w14:paraId="06B33576" w14:textId="77777777" w:rsidTr="006C6998">
        <w:trPr>
          <w:trHeight w:val="250"/>
        </w:trPr>
        <w:tc>
          <w:tcPr>
            <w:tcW w:w="5666" w:type="dxa"/>
            <w:shd w:val="clear" w:color="auto" w:fill="auto"/>
            <w:noWrap/>
            <w:vAlign w:val="bottom"/>
            <w:hideMark/>
          </w:tcPr>
          <w:p w14:paraId="6032B0EB" w14:textId="77777777" w:rsidR="006C6998" w:rsidRPr="00CE5ECB" w:rsidRDefault="006C6998" w:rsidP="006C6998">
            <w:pPr>
              <w:spacing w:after="0" w:line="240" w:lineRule="auto"/>
              <w:rPr>
                <w:rFonts w:ascii="Calibri" w:eastAsia="Times New Roman" w:hAnsi="Calibri" w:cs="Calibri"/>
                <w:color w:val="000000"/>
                <w:lang w:eastAsia="en-GB"/>
              </w:rPr>
            </w:pPr>
            <w:r w:rsidRPr="00CE5ECB">
              <w:rPr>
                <w:rFonts w:ascii="Calibri" w:eastAsia="Times New Roman" w:hAnsi="Calibri" w:cs="Calibri"/>
                <w:color w:val="000000"/>
                <w:lang w:eastAsia="en-GB"/>
              </w:rPr>
              <w:t>Sikh</w:t>
            </w:r>
          </w:p>
        </w:tc>
        <w:tc>
          <w:tcPr>
            <w:tcW w:w="1581" w:type="dxa"/>
            <w:shd w:val="clear" w:color="auto" w:fill="auto"/>
            <w:noWrap/>
            <w:vAlign w:val="bottom"/>
          </w:tcPr>
          <w:p w14:paraId="13BA1BD0" w14:textId="09AF725C" w:rsidR="006C6998" w:rsidRPr="00CE5ECB" w:rsidRDefault="006E2C78" w:rsidP="006C699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82</w:t>
            </w:r>
          </w:p>
        </w:tc>
        <w:tc>
          <w:tcPr>
            <w:tcW w:w="1635" w:type="dxa"/>
            <w:shd w:val="clear" w:color="auto" w:fill="auto"/>
            <w:noWrap/>
            <w:vAlign w:val="bottom"/>
          </w:tcPr>
          <w:p w14:paraId="65C9B860" w14:textId="110A03C6" w:rsidR="006C6998" w:rsidRPr="00CE5ECB" w:rsidRDefault="006C6998" w:rsidP="006C6998">
            <w:pPr>
              <w:spacing w:after="0" w:line="240" w:lineRule="auto"/>
              <w:jc w:val="center"/>
              <w:rPr>
                <w:rFonts w:ascii="Calibri" w:eastAsia="Times New Roman" w:hAnsi="Calibri" w:cs="Calibri"/>
                <w:color w:val="000000"/>
                <w:lang w:eastAsia="en-GB"/>
              </w:rPr>
            </w:pPr>
            <w:r>
              <w:rPr>
                <w:rFonts w:ascii="Calibri" w:hAnsi="Calibri" w:cs="Calibri"/>
                <w:color w:val="000000"/>
              </w:rPr>
              <w:t>0.4</w:t>
            </w:r>
            <w:r w:rsidR="006E2C78">
              <w:rPr>
                <w:rFonts w:ascii="Calibri" w:hAnsi="Calibri" w:cs="Calibri"/>
                <w:color w:val="000000"/>
              </w:rPr>
              <w:t>7</w:t>
            </w:r>
            <w:r>
              <w:rPr>
                <w:rFonts w:ascii="Calibri" w:hAnsi="Calibri" w:cs="Calibri"/>
                <w:color w:val="000000"/>
              </w:rPr>
              <w:t>%</w:t>
            </w:r>
          </w:p>
        </w:tc>
      </w:tr>
      <w:tr w:rsidR="006C6998" w:rsidRPr="00CE5ECB" w14:paraId="10CD7D5B" w14:textId="77777777" w:rsidTr="006C6998">
        <w:trPr>
          <w:trHeight w:val="250"/>
        </w:trPr>
        <w:tc>
          <w:tcPr>
            <w:tcW w:w="5666" w:type="dxa"/>
            <w:shd w:val="clear" w:color="auto" w:fill="auto"/>
            <w:noWrap/>
            <w:vAlign w:val="bottom"/>
            <w:hideMark/>
          </w:tcPr>
          <w:p w14:paraId="2416A9A4" w14:textId="77777777" w:rsidR="006C6998" w:rsidRPr="00CE5ECB" w:rsidRDefault="006C6998" w:rsidP="006C6998">
            <w:pPr>
              <w:spacing w:after="0" w:line="240" w:lineRule="auto"/>
              <w:rPr>
                <w:rFonts w:ascii="Calibri" w:eastAsia="Times New Roman" w:hAnsi="Calibri" w:cs="Calibri"/>
                <w:color w:val="000000"/>
                <w:lang w:eastAsia="en-GB"/>
              </w:rPr>
            </w:pPr>
            <w:r w:rsidRPr="00CE5ECB">
              <w:rPr>
                <w:rFonts w:ascii="Calibri" w:eastAsia="Times New Roman" w:hAnsi="Calibri" w:cs="Calibri"/>
                <w:color w:val="000000"/>
                <w:lang w:eastAsia="en-GB"/>
              </w:rPr>
              <w:lastRenderedPageBreak/>
              <w:t>Spiritual</w:t>
            </w:r>
          </w:p>
        </w:tc>
        <w:tc>
          <w:tcPr>
            <w:tcW w:w="1581" w:type="dxa"/>
            <w:shd w:val="clear" w:color="auto" w:fill="auto"/>
            <w:noWrap/>
            <w:vAlign w:val="bottom"/>
          </w:tcPr>
          <w:p w14:paraId="1476ADC8" w14:textId="7CC0A824" w:rsidR="006C6998" w:rsidRPr="00CE5ECB" w:rsidRDefault="006C6998" w:rsidP="006C6998">
            <w:pPr>
              <w:spacing w:after="0" w:line="240" w:lineRule="auto"/>
              <w:jc w:val="center"/>
              <w:rPr>
                <w:rFonts w:ascii="Calibri" w:eastAsia="Times New Roman" w:hAnsi="Calibri" w:cs="Calibri"/>
                <w:color w:val="000000"/>
                <w:lang w:eastAsia="en-GB"/>
              </w:rPr>
            </w:pPr>
            <w:r>
              <w:rPr>
                <w:rFonts w:ascii="Calibri" w:hAnsi="Calibri" w:cs="Calibri"/>
                <w:color w:val="000000"/>
              </w:rPr>
              <w:t>319</w:t>
            </w:r>
          </w:p>
        </w:tc>
        <w:tc>
          <w:tcPr>
            <w:tcW w:w="1635" w:type="dxa"/>
            <w:shd w:val="clear" w:color="auto" w:fill="auto"/>
            <w:noWrap/>
            <w:vAlign w:val="bottom"/>
          </w:tcPr>
          <w:p w14:paraId="27F583C9" w14:textId="05FF7633" w:rsidR="006C6998" w:rsidRPr="00CE5ECB" w:rsidRDefault="006C6998" w:rsidP="006C6998">
            <w:pPr>
              <w:spacing w:after="0" w:line="240" w:lineRule="auto"/>
              <w:jc w:val="center"/>
              <w:rPr>
                <w:rFonts w:ascii="Calibri" w:eastAsia="Times New Roman" w:hAnsi="Calibri" w:cs="Calibri"/>
                <w:color w:val="000000"/>
                <w:lang w:eastAsia="en-GB"/>
              </w:rPr>
            </w:pPr>
            <w:r>
              <w:rPr>
                <w:rFonts w:ascii="Calibri" w:hAnsi="Calibri" w:cs="Calibri"/>
                <w:color w:val="000000"/>
              </w:rPr>
              <w:t>1.81%</w:t>
            </w:r>
          </w:p>
        </w:tc>
      </w:tr>
      <w:tr w:rsidR="00CE5ECB" w:rsidRPr="00CE5ECB" w14:paraId="3158792B" w14:textId="77777777" w:rsidTr="006C6998">
        <w:trPr>
          <w:trHeight w:val="250"/>
        </w:trPr>
        <w:tc>
          <w:tcPr>
            <w:tcW w:w="5666" w:type="dxa"/>
            <w:shd w:val="clear" w:color="DDEBF7" w:fill="C00000"/>
            <w:noWrap/>
            <w:vAlign w:val="bottom"/>
            <w:hideMark/>
          </w:tcPr>
          <w:p w14:paraId="364EBC8A" w14:textId="77777777" w:rsidR="00CE5ECB" w:rsidRPr="00CE5ECB" w:rsidRDefault="00CE5ECB" w:rsidP="00CE5ECB">
            <w:pPr>
              <w:spacing w:after="0" w:line="240" w:lineRule="auto"/>
              <w:rPr>
                <w:rFonts w:ascii="Calibri" w:eastAsia="Times New Roman" w:hAnsi="Calibri" w:cs="Calibri"/>
                <w:b/>
                <w:bCs/>
                <w:color w:val="FFFFFF"/>
                <w:lang w:eastAsia="en-GB"/>
              </w:rPr>
            </w:pPr>
            <w:r w:rsidRPr="00CE5ECB">
              <w:rPr>
                <w:rFonts w:ascii="Calibri" w:eastAsia="Times New Roman" w:hAnsi="Calibri" w:cs="Calibri"/>
                <w:b/>
                <w:bCs/>
                <w:color w:val="FFFFFF"/>
                <w:lang w:eastAsia="en-GB"/>
              </w:rPr>
              <w:t>Grand Total</w:t>
            </w:r>
          </w:p>
        </w:tc>
        <w:tc>
          <w:tcPr>
            <w:tcW w:w="1581" w:type="dxa"/>
            <w:shd w:val="clear" w:color="DDEBF7" w:fill="C00000"/>
            <w:noWrap/>
            <w:vAlign w:val="bottom"/>
          </w:tcPr>
          <w:p w14:paraId="05A3C19E" w14:textId="1984B3B8" w:rsidR="00CE5ECB" w:rsidRPr="00CE5ECB" w:rsidRDefault="006C6998" w:rsidP="00235895">
            <w:pPr>
              <w:spacing w:after="0" w:line="240" w:lineRule="auto"/>
              <w:jc w:val="center"/>
              <w:rPr>
                <w:rFonts w:ascii="Calibri" w:eastAsia="Times New Roman" w:hAnsi="Calibri" w:cs="Calibri"/>
                <w:b/>
                <w:bCs/>
                <w:color w:val="FFFFFF"/>
                <w:lang w:eastAsia="en-GB"/>
              </w:rPr>
            </w:pPr>
            <w:r>
              <w:rPr>
                <w:rFonts w:ascii="Calibri" w:eastAsia="Times New Roman" w:hAnsi="Calibri" w:cs="Calibri"/>
                <w:b/>
                <w:bCs/>
                <w:color w:val="FFFFFF"/>
                <w:lang w:eastAsia="en-GB"/>
              </w:rPr>
              <w:t>17</w:t>
            </w:r>
            <w:r w:rsidR="00D91CAD">
              <w:rPr>
                <w:rFonts w:ascii="Calibri" w:eastAsia="Times New Roman" w:hAnsi="Calibri" w:cs="Calibri"/>
                <w:b/>
                <w:bCs/>
                <w:color w:val="FFFFFF"/>
                <w:lang w:eastAsia="en-GB"/>
              </w:rPr>
              <w:t>330</w:t>
            </w:r>
          </w:p>
        </w:tc>
        <w:tc>
          <w:tcPr>
            <w:tcW w:w="1635" w:type="dxa"/>
            <w:shd w:val="clear" w:color="DDEBF7" w:fill="C00000"/>
            <w:noWrap/>
            <w:vAlign w:val="bottom"/>
          </w:tcPr>
          <w:p w14:paraId="764788D0" w14:textId="12A1DE2F" w:rsidR="00CE5ECB" w:rsidRPr="00CE5ECB" w:rsidRDefault="006C6998" w:rsidP="00235895">
            <w:pPr>
              <w:spacing w:after="0" w:line="240" w:lineRule="auto"/>
              <w:jc w:val="center"/>
              <w:rPr>
                <w:rFonts w:ascii="Calibri" w:eastAsia="Times New Roman" w:hAnsi="Calibri" w:cs="Calibri"/>
                <w:b/>
                <w:bCs/>
                <w:color w:val="FFFFFF"/>
                <w:lang w:eastAsia="en-GB"/>
              </w:rPr>
            </w:pPr>
            <w:r>
              <w:rPr>
                <w:rFonts w:ascii="Calibri" w:eastAsia="Times New Roman" w:hAnsi="Calibri" w:cs="Calibri"/>
                <w:b/>
                <w:bCs/>
                <w:color w:val="FFFFFF"/>
                <w:lang w:eastAsia="en-GB"/>
              </w:rPr>
              <w:t>100%</w:t>
            </w:r>
          </w:p>
        </w:tc>
      </w:tr>
    </w:tbl>
    <w:p w14:paraId="2280F7D5" w14:textId="4164D83B" w:rsidR="00CE5ECB" w:rsidRDefault="00CE5ECB">
      <w:pPr>
        <w:rPr>
          <w:rFonts w:cstheme="minorHAnsi"/>
        </w:rPr>
      </w:pPr>
    </w:p>
    <w:p w14:paraId="54C81891" w14:textId="786E4A5E" w:rsidR="00CE5ECB" w:rsidRPr="00D108D7" w:rsidRDefault="00CE5ECB" w:rsidP="00611068">
      <w:pPr>
        <w:shd w:val="clear" w:color="auto" w:fill="BFBFBF" w:themeFill="background1" w:themeFillShade="BF"/>
        <w:rPr>
          <w:rFonts w:cstheme="minorHAnsi"/>
          <w:b/>
          <w:bCs/>
        </w:rPr>
      </w:pPr>
      <w:r w:rsidRPr="00D108D7">
        <w:rPr>
          <w:rFonts w:cstheme="minorHAnsi"/>
          <w:b/>
          <w:bCs/>
        </w:rPr>
        <w:t>Sex</w:t>
      </w:r>
    </w:p>
    <w:p w14:paraId="757DF5D2" w14:textId="7776B351" w:rsidR="0034010B" w:rsidRPr="0040348D" w:rsidRDefault="0034010B" w:rsidP="0034010B">
      <w:pPr>
        <w:pStyle w:val="ListParagraph"/>
        <w:numPr>
          <w:ilvl w:val="0"/>
          <w:numId w:val="2"/>
        </w:numPr>
        <w:rPr>
          <w:rFonts w:cstheme="minorHAnsi"/>
        </w:rPr>
      </w:pPr>
      <w:r w:rsidRPr="0034010B">
        <w:rPr>
          <w:rFonts w:cstheme="minorHAnsi"/>
        </w:rPr>
        <w:t>5</w:t>
      </w:r>
      <w:r w:rsidR="0057333B">
        <w:rPr>
          <w:rFonts w:cstheme="minorHAnsi"/>
        </w:rPr>
        <w:t>2.</w:t>
      </w:r>
      <w:r w:rsidR="006B2BBE">
        <w:rPr>
          <w:rFonts w:cstheme="minorHAnsi"/>
        </w:rPr>
        <w:t>74</w:t>
      </w:r>
      <w:r w:rsidRPr="0034010B">
        <w:rPr>
          <w:rFonts w:cstheme="minorHAnsi"/>
        </w:rPr>
        <w:t>% of total stud</w:t>
      </w:r>
      <w:r>
        <w:rPr>
          <w:rFonts w:cstheme="minorHAnsi"/>
        </w:rPr>
        <w:t xml:space="preserve">ent population are female. </w:t>
      </w:r>
      <w:r w:rsidR="0090131B" w:rsidRPr="0040348D">
        <w:rPr>
          <w:rFonts w:cstheme="minorHAnsi"/>
        </w:rPr>
        <w:t xml:space="preserve">The sector also shows a larger proportion of female students overall; </w:t>
      </w:r>
      <w:r w:rsidR="0057333B" w:rsidRPr="0040348D">
        <w:rPr>
          <w:rFonts w:cstheme="minorHAnsi"/>
        </w:rPr>
        <w:t>56.</w:t>
      </w:r>
      <w:r w:rsidR="0040348D" w:rsidRPr="0040348D">
        <w:rPr>
          <w:rFonts w:cstheme="minorHAnsi"/>
        </w:rPr>
        <w:t>8</w:t>
      </w:r>
      <w:r w:rsidR="0090131B" w:rsidRPr="0040348D">
        <w:rPr>
          <w:rFonts w:cstheme="minorHAnsi"/>
        </w:rPr>
        <w:t>% for Welsh HEIs and 57</w:t>
      </w:r>
      <w:r w:rsidR="0040348D" w:rsidRPr="0040348D">
        <w:rPr>
          <w:rFonts w:cstheme="minorHAnsi"/>
        </w:rPr>
        <w:t>.2</w:t>
      </w:r>
      <w:r w:rsidR="0090131B" w:rsidRPr="0040348D">
        <w:rPr>
          <w:rFonts w:cstheme="minorHAnsi"/>
        </w:rPr>
        <w:t>% of UK HEI students</w:t>
      </w:r>
    </w:p>
    <w:p w14:paraId="28B9C2A8" w14:textId="51EBCFFB" w:rsidR="0034010B" w:rsidRPr="0034010B" w:rsidRDefault="0034010B" w:rsidP="0034010B">
      <w:pPr>
        <w:pStyle w:val="ListParagraph"/>
        <w:numPr>
          <w:ilvl w:val="0"/>
          <w:numId w:val="2"/>
        </w:numPr>
        <w:rPr>
          <w:rFonts w:cstheme="minorHAnsi"/>
        </w:rPr>
      </w:pPr>
      <w:r>
        <w:rPr>
          <w:rFonts w:cstheme="minorHAnsi"/>
        </w:rPr>
        <w:t>FLSE has the greatest proportion of total female students (</w:t>
      </w:r>
      <w:r w:rsidR="00CE70B7">
        <w:rPr>
          <w:rFonts w:cstheme="minorHAnsi"/>
        </w:rPr>
        <w:t>56.97</w:t>
      </w:r>
      <w:r>
        <w:rPr>
          <w:rFonts w:cstheme="minorHAnsi"/>
        </w:rPr>
        <w:t xml:space="preserve">%) and FCES has the fewest at </w:t>
      </w:r>
      <w:r w:rsidR="00CE70B7">
        <w:rPr>
          <w:rFonts w:cstheme="minorHAnsi"/>
        </w:rPr>
        <w:t>11.66</w:t>
      </w:r>
      <w:r>
        <w:rPr>
          <w:rFonts w:cstheme="minorHAnsi"/>
        </w:rPr>
        <w:t xml:space="preserve">% </w:t>
      </w:r>
    </w:p>
    <w:p w14:paraId="3A27DF1A" w14:textId="4BF4CF1F" w:rsidR="0034010B" w:rsidRPr="00A90516" w:rsidRDefault="0034010B" w:rsidP="0034010B">
      <w:pPr>
        <w:rPr>
          <w:rFonts w:cstheme="minorHAnsi"/>
          <w:b/>
          <w:bCs/>
          <w:color w:val="FFFFFF" w:themeColor="background1"/>
        </w:rPr>
      </w:pPr>
      <w:r w:rsidRPr="00A90516">
        <w:rPr>
          <w:rFonts w:cstheme="minorHAnsi"/>
          <w:b/>
          <w:bCs/>
        </w:rPr>
        <w:t xml:space="preserve">Figure </w:t>
      </w:r>
      <w:r w:rsidR="00A90516" w:rsidRPr="00A90516">
        <w:rPr>
          <w:rFonts w:cstheme="minorHAnsi"/>
          <w:b/>
          <w:bCs/>
        </w:rPr>
        <w:t>7</w:t>
      </w:r>
      <w:r w:rsidRPr="00A90516">
        <w:rPr>
          <w:rFonts w:cstheme="minorHAnsi"/>
          <w:b/>
          <w:bCs/>
        </w:rPr>
        <w:t xml:space="preserve"> – Sex of Undergraduate students by Faculty</w:t>
      </w:r>
    </w:p>
    <w:tbl>
      <w:tblPr>
        <w:tblW w:w="8178" w:type="dxa"/>
        <w:tblLook w:val="04A0" w:firstRow="1" w:lastRow="0" w:firstColumn="1" w:lastColumn="0" w:noHBand="0" w:noVBand="1"/>
      </w:tblPr>
      <w:tblGrid>
        <w:gridCol w:w="1696"/>
        <w:gridCol w:w="1560"/>
        <w:gridCol w:w="1559"/>
        <w:gridCol w:w="1701"/>
        <w:gridCol w:w="1662"/>
      </w:tblGrid>
      <w:tr w:rsidR="00CE5ECB" w:rsidRPr="00CE5ECB" w14:paraId="3FABB1C3" w14:textId="77777777" w:rsidTr="0034010B">
        <w:trPr>
          <w:trHeight w:val="350"/>
        </w:trPr>
        <w:tc>
          <w:tcPr>
            <w:tcW w:w="1696" w:type="dxa"/>
            <w:vMerge w:val="restart"/>
            <w:tcBorders>
              <w:top w:val="single" w:sz="4" w:space="0" w:color="auto"/>
              <w:left w:val="single" w:sz="4" w:space="0" w:color="auto"/>
              <w:bottom w:val="single" w:sz="4" w:space="0" w:color="000000"/>
              <w:right w:val="single" w:sz="4" w:space="0" w:color="auto"/>
            </w:tcBorders>
            <w:shd w:val="clear" w:color="000000" w:fill="C00000"/>
            <w:noWrap/>
            <w:vAlign w:val="bottom"/>
            <w:hideMark/>
          </w:tcPr>
          <w:p w14:paraId="7A5CA688" w14:textId="77777777" w:rsidR="00CE5ECB" w:rsidRPr="00CE5ECB" w:rsidRDefault="00CE5ECB" w:rsidP="00CE5ECB">
            <w:pPr>
              <w:spacing w:after="0" w:line="240" w:lineRule="auto"/>
              <w:rPr>
                <w:rFonts w:ascii="Calibri" w:eastAsia="Times New Roman" w:hAnsi="Calibri" w:cs="Calibri"/>
                <w:color w:val="FFFFFF"/>
                <w:lang w:eastAsia="en-GB"/>
              </w:rPr>
            </w:pPr>
            <w:r w:rsidRPr="00CE5ECB">
              <w:rPr>
                <w:rFonts w:ascii="Calibri" w:eastAsia="Times New Roman" w:hAnsi="Calibri" w:cs="Calibri"/>
                <w:color w:val="FFFFFF"/>
                <w:lang w:eastAsia="en-GB"/>
              </w:rPr>
              <w:t>Faculty</w:t>
            </w:r>
          </w:p>
        </w:tc>
        <w:tc>
          <w:tcPr>
            <w:tcW w:w="6482" w:type="dxa"/>
            <w:gridSpan w:val="4"/>
            <w:tcBorders>
              <w:top w:val="single" w:sz="4" w:space="0" w:color="auto"/>
              <w:left w:val="nil"/>
              <w:bottom w:val="single" w:sz="4" w:space="0" w:color="auto"/>
              <w:right w:val="single" w:sz="4" w:space="0" w:color="auto"/>
            </w:tcBorders>
            <w:shd w:val="clear" w:color="000000" w:fill="C00000"/>
            <w:noWrap/>
            <w:vAlign w:val="bottom"/>
            <w:hideMark/>
          </w:tcPr>
          <w:p w14:paraId="4F6DBAFF" w14:textId="77777777" w:rsidR="00CE5ECB" w:rsidRPr="00CE5ECB" w:rsidRDefault="00CE5ECB" w:rsidP="00CE5ECB">
            <w:pPr>
              <w:spacing w:after="0" w:line="240" w:lineRule="auto"/>
              <w:jc w:val="center"/>
              <w:rPr>
                <w:rFonts w:ascii="Calibri" w:eastAsia="Times New Roman" w:hAnsi="Calibri" w:cs="Calibri"/>
                <w:color w:val="FFFFFF"/>
                <w:lang w:eastAsia="en-GB"/>
              </w:rPr>
            </w:pPr>
            <w:r w:rsidRPr="00CE5ECB">
              <w:rPr>
                <w:rFonts w:ascii="Calibri" w:eastAsia="Times New Roman" w:hAnsi="Calibri" w:cs="Calibri"/>
                <w:color w:val="FFFFFF"/>
                <w:lang w:eastAsia="en-GB"/>
              </w:rPr>
              <w:t xml:space="preserve">Undergraduate </w:t>
            </w:r>
          </w:p>
        </w:tc>
      </w:tr>
      <w:tr w:rsidR="0034010B" w:rsidRPr="00CE5ECB" w14:paraId="0D87059E" w14:textId="77777777" w:rsidTr="0034010B">
        <w:trPr>
          <w:trHeight w:val="350"/>
        </w:trPr>
        <w:tc>
          <w:tcPr>
            <w:tcW w:w="1696" w:type="dxa"/>
            <w:vMerge/>
            <w:tcBorders>
              <w:top w:val="single" w:sz="4" w:space="0" w:color="auto"/>
              <w:left w:val="single" w:sz="4" w:space="0" w:color="auto"/>
              <w:bottom w:val="single" w:sz="4" w:space="0" w:color="000000"/>
              <w:right w:val="single" w:sz="4" w:space="0" w:color="auto"/>
            </w:tcBorders>
            <w:vAlign w:val="center"/>
            <w:hideMark/>
          </w:tcPr>
          <w:p w14:paraId="38CF599C" w14:textId="77777777" w:rsidR="00CE5ECB" w:rsidRPr="00CE5ECB" w:rsidRDefault="00CE5ECB" w:rsidP="00CE5ECB">
            <w:pPr>
              <w:spacing w:after="0" w:line="240" w:lineRule="auto"/>
              <w:rPr>
                <w:rFonts w:ascii="Calibri" w:eastAsia="Times New Roman" w:hAnsi="Calibri" w:cs="Calibri"/>
                <w:color w:val="FFFFFF"/>
                <w:lang w:eastAsia="en-GB"/>
              </w:rPr>
            </w:pPr>
          </w:p>
        </w:tc>
        <w:tc>
          <w:tcPr>
            <w:tcW w:w="1560" w:type="dxa"/>
            <w:tcBorders>
              <w:top w:val="nil"/>
              <w:left w:val="nil"/>
              <w:bottom w:val="single" w:sz="4" w:space="0" w:color="auto"/>
              <w:right w:val="single" w:sz="4" w:space="0" w:color="auto"/>
            </w:tcBorders>
            <w:shd w:val="clear" w:color="000000" w:fill="C00000"/>
            <w:noWrap/>
            <w:vAlign w:val="bottom"/>
            <w:hideMark/>
          </w:tcPr>
          <w:p w14:paraId="05AD925D" w14:textId="77777777" w:rsidR="00CE5ECB" w:rsidRPr="00CE5ECB" w:rsidRDefault="00CE5ECB" w:rsidP="00CE5ECB">
            <w:pPr>
              <w:spacing w:after="0" w:line="240" w:lineRule="auto"/>
              <w:jc w:val="center"/>
              <w:rPr>
                <w:rFonts w:ascii="Calibri" w:eastAsia="Times New Roman" w:hAnsi="Calibri" w:cs="Calibri"/>
                <w:color w:val="FFFFFF"/>
                <w:lang w:eastAsia="en-GB"/>
              </w:rPr>
            </w:pPr>
            <w:r w:rsidRPr="00CE5ECB">
              <w:rPr>
                <w:rFonts w:ascii="Calibri" w:eastAsia="Times New Roman" w:hAnsi="Calibri" w:cs="Calibri"/>
                <w:color w:val="FFFFFF"/>
                <w:lang w:eastAsia="en-GB"/>
              </w:rPr>
              <w:t xml:space="preserve">Female </w:t>
            </w:r>
          </w:p>
        </w:tc>
        <w:tc>
          <w:tcPr>
            <w:tcW w:w="1559" w:type="dxa"/>
            <w:tcBorders>
              <w:top w:val="nil"/>
              <w:left w:val="nil"/>
              <w:bottom w:val="single" w:sz="4" w:space="0" w:color="auto"/>
              <w:right w:val="single" w:sz="4" w:space="0" w:color="auto"/>
            </w:tcBorders>
            <w:shd w:val="clear" w:color="000000" w:fill="C00000"/>
            <w:noWrap/>
            <w:vAlign w:val="bottom"/>
            <w:hideMark/>
          </w:tcPr>
          <w:p w14:paraId="6ED4A158" w14:textId="286D6B2A" w:rsidR="00CE5ECB" w:rsidRPr="00CE5ECB" w:rsidRDefault="00776488" w:rsidP="00CE5ECB">
            <w:pPr>
              <w:spacing w:after="0" w:line="240" w:lineRule="auto"/>
              <w:jc w:val="center"/>
              <w:rPr>
                <w:rFonts w:ascii="Calibri" w:eastAsia="Times New Roman" w:hAnsi="Calibri" w:cs="Calibri"/>
                <w:color w:val="FFFFFF"/>
                <w:lang w:eastAsia="en-GB"/>
              </w:rPr>
            </w:pPr>
            <w:r w:rsidRPr="00CE5ECB">
              <w:rPr>
                <w:rFonts w:ascii="Calibri" w:eastAsia="Times New Roman" w:hAnsi="Calibri" w:cs="Calibri"/>
                <w:color w:val="FFFFFF"/>
                <w:lang w:eastAsia="en-GB"/>
              </w:rPr>
              <w:t>%</w:t>
            </w:r>
            <w:r>
              <w:rPr>
                <w:rFonts w:ascii="Calibri" w:eastAsia="Times New Roman" w:hAnsi="Calibri" w:cs="Calibri"/>
                <w:color w:val="FFFFFF"/>
                <w:lang w:eastAsia="en-GB"/>
              </w:rPr>
              <w:t xml:space="preserve"> &lt;-&gt;</w:t>
            </w:r>
          </w:p>
        </w:tc>
        <w:tc>
          <w:tcPr>
            <w:tcW w:w="1701" w:type="dxa"/>
            <w:tcBorders>
              <w:top w:val="nil"/>
              <w:left w:val="nil"/>
              <w:bottom w:val="single" w:sz="4" w:space="0" w:color="auto"/>
              <w:right w:val="single" w:sz="4" w:space="0" w:color="auto"/>
            </w:tcBorders>
            <w:shd w:val="clear" w:color="000000" w:fill="C00000"/>
            <w:noWrap/>
            <w:vAlign w:val="bottom"/>
            <w:hideMark/>
          </w:tcPr>
          <w:p w14:paraId="6E3EA992" w14:textId="77777777" w:rsidR="00CE5ECB" w:rsidRPr="00CE5ECB" w:rsidRDefault="00CE5ECB" w:rsidP="00CE5ECB">
            <w:pPr>
              <w:spacing w:after="0" w:line="240" w:lineRule="auto"/>
              <w:jc w:val="center"/>
              <w:rPr>
                <w:rFonts w:ascii="Calibri" w:eastAsia="Times New Roman" w:hAnsi="Calibri" w:cs="Calibri"/>
                <w:color w:val="FFFFFF"/>
                <w:lang w:eastAsia="en-GB"/>
              </w:rPr>
            </w:pPr>
            <w:r w:rsidRPr="00CE5ECB">
              <w:rPr>
                <w:rFonts w:ascii="Calibri" w:eastAsia="Times New Roman" w:hAnsi="Calibri" w:cs="Calibri"/>
                <w:color w:val="FFFFFF"/>
                <w:lang w:eastAsia="en-GB"/>
              </w:rPr>
              <w:t xml:space="preserve">Male </w:t>
            </w:r>
          </w:p>
        </w:tc>
        <w:tc>
          <w:tcPr>
            <w:tcW w:w="1662" w:type="dxa"/>
            <w:tcBorders>
              <w:top w:val="nil"/>
              <w:left w:val="nil"/>
              <w:bottom w:val="single" w:sz="4" w:space="0" w:color="auto"/>
              <w:right w:val="single" w:sz="4" w:space="0" w:color="auto"/>
            </w:tcBorders>
            <w:shd w:val="clear" w:color="000000" w:fill="C00000"/>
            <w:noWrap/>
            <w:vAlign w:val="bottom"/>
            <w:hideMark/>
          </w:tcPr>
          <w:p w14:paraId="74FC48F0" w14:textId="2226335F" w:rsidR="00CE5ECB" w:rsidRPr="00CE5ECB" w:rsidRDefault="00776488" w:rsidP="00CE5ECB">
            <w:pPr>
              <w:spacing w:after="0" w:line="240" w:lineRule="auto"/>
              <w:jc w:val="center"/>
              <w:rPr>
                <w:rFonts w:ascii="Calibri" w:eastAsia="Times New Roman" w:hAnsi="Calibri" w:cs="Calibri"/>
                <w:color w:val="FFFFFF"/>
                <w:lang w:eastAsia="en-GB"/>
              </w:rPr>
            </w:pPr>
            <w:r w:rsidRPr="00CE5ECB">
              <w:rPr>
                <w:rFonts w:ascii="Calibri" w:eastAsia="Times New Roman" w:hAnsi="Calibri" w:cs="Calibri"/>
                <w:color w:val="FFFFFF"/>
                <w:lang w:eastAsia="en-GB"/>
              </w:rPr>
              <w:t>%</w:t>
            </w:r>
            <w:r>
              <w:rPr>
                <w:rFonts w:ascii="Calibri" w:eastAsia="Times New Roman" w:hAnsi="Calibri" w:cs="Calibri"/>
                <w:color w:val="FFFFFF"/>
                <w:lang w:eastAsia="en-GB"/>
              </w:rPr>
              <w:t xml:space="preserve"> &lt;-&gt;</w:t>
            </w:r>
          </w:p>
        </w:tc>
      </w:tr>
      <w:tr w:rsidR="00B73005" w:rsidRPr="00CE5ECB" w14:paraId="2AFE66C9" w14:textId="77777777" w:rsidTr="001E4E92">
        <w:trPr>
          <w:trHeight w:val="35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FEF3D91" w14:textId="77777777" w:rsidR="00B73005" w:rsidRPr="00CE5ECB" w:rsidRDefault="00B73005" w:rsidP="00B73005">
            <w:pPr>
              <w:spacing w:after="0" w:line="240" w:lineRule="auto"/>
              <w:rPr>
                <w:rFonts w:ascii="Calibri" w:eastAsia="Times New Roman" w:hAnsi="Calibri" w:cs="Calibri"/>
                <w:color w:val="000000"/>
                <w:lang w:eastAsia="en-GB"/>
              </w:rPr>
            </w:pPr>
            <w:r w:rsidRPr="00CE5ECB">
              <w:rPr>
                <w:rFonts w:ascii="Calibri" w:eastAsia="Times New Roman" w:hAnsi="Calibri" w:cs="Calibri"/>
                <w:color w:val="000000"/>
                <w:lang w:eastAsia="en-GB"/>
              </w:rPr>
              <w:t>FCES</w:t>
            </w:r>
          </w:p>
        </w:tc>
        <w:tc>
          <w:tcPr>
            <w:tcW w:w="1560" w:type="dxa"/>
            <w:tcBorders>
              <w:top w:val="nil"/>
              <w:left w:val="nil"/>
              <w:bottom w:val="single" w:sz="4" w:space="0" w:color="auto"/>
              <w:right w:val="single" w:sz="4" w:space="0" w:color="auto"/>
            </w:tcBorders>
            <w:shd w:val="clear" w:color="auto" w:fill="auto"/>
            <w:noWrap/>
            <w:vAlign w:val="bottom"/>
          </w:tcPr>
          <w:p w14:paraId="68199BDF" w14:textId="4DAF1AEF" w:rsidR="00B73005" w:rsidRPr="00CE5ECB" w:rsidRDefault="00B73005" w:rsidP="00B73005">
            <w:pPr>
              <w:spacing w:after="0" w:line="240" w:lineRule="auto"/>
              <w:jc w:val="center"/>
              <w:rPr>
                <w:rFonts w:ascii="Calibri" w:eastAsia="Times New Roman" w:hAnsi="Calibri" w:cs="Calibri"/>
                <w:color w:val="000000"/>
                <w:lang w:eastAsia="en-GB"/>
              </w:rPr>
            </w:pPr>
            <w:r>
              <w:rPr>
                <w:rFonts w:ascii="Calibri" w:hAnsi="Calibri" w:cs="Calibri"/>
                <w:color w:val="000000"/>
              </w:rPr>
              <w:t>87</w:t>
            </w:r>
            <w:r w:rsidR="002B3AFD">
              <w:rPr>
                <w:rFonts w:ascii="Calibri" w:hAnsi="Calibri" w:cs="Calibri"/>
                <w:color w:val="000000"/>
              </w:rPr>
              <w:t>9</w:t>
            </w:r>
          </w:p>
        </w:tc>
        <w:tc>
          <w:tcPr>
            <w:tcW w:w="1559" w:type="dxa"/>
            <w:tcBorders>
              <w:top w:val="nil"/>
              <w:left w:val="nil"/>
              <w:bottom w:val="single" w:sz="4" w:space="0" w:color="auto"/>
              <w:right w:val="single" w:sz="4" w:space="0" w:color="auto"/>
            </w:tcBorders>
            <w:shd w:val="clear" w:color="auto" w:fill="auto"/>
            <w:noWrap/>
            <w:vAlign w:val="bottom"/>
          </w:tcPr>
          <w:p w14:paraId="397D9CB1" w14:textId="63D0E411" w:rsidR="00B73005" w:rsidRPr="00CE5ECB" w:rsidRDefault="008B1646" w:rsidP="00B73005">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26.0</w:t>
            </w:r>
            <w:r w:rsidR="00776488">
              <w:rPr>
                <w:rFonts w:ascii="Calibri" w:eastAsia="Times New Roman" w:hAnsi="Calibri" w:cs="Calibri"/>
                <w:color w:val="000000"/>
                <w:lang w:eastAsia="en-GB"/>
              </w:rPr>
              <w:t>%</w:t>
            </w:r>
          </w:p>
        </w:tc>
        <w:tc>
          <w:tcPr>
            <w:tcW w:w="1701" w:type="dxa"/>
            <w:tcBorders>
              <w:top w:val="nil"/>
              <w:left w:val="nil"/>
              <w:bottom w:val="single" w:sz="4" w:space="0" w:color="auto"/>
              <w:right w:val="single" w:sz="4" w:space="0" w:color="auto"/>
            </w:tcBorders>
            <w:shd w:val="clear" w:color="auto" w:fill="auto"/>
            <w:noWrap/>
            <w:vAlign w:val="bottom"/>
          </w:tcPr>
          <w:p w14:paraId="22F1149C" w14:textId="76BDA936" w:rsidR="00B73005" w:rsidRPr="00CE5ECB" w:rsidRDefault="00B73005" w:rsidP="00B73005">
            <w:pPr>
              <w:spacing w:after="0" w:line="240" w:lineRule="auto"/>
              <w:jc w:val="center"/>
              <w:rPr>
                <w:rFonts w:ascii="Calibri" w:eastAsia="Times New Roman" w:hAnsi="Calibri" w:cs="Calibri"/>
                <w:color w:val="000000"/>
                <w:lang w:eastAsia="en-GB"/>
              </w:rPr>
            </w:pPr>
            <w:r>
              <w:rPr>
                <w:rFonts w:ascii="Calibri" w:hAnsi="Calibri" w:cs="Calibri"/>
                <w:color w:val="000000"/>
              </w:rPr>
              <w:t>24</w:t>
            </w:r>
            <w:r w:rsidR="002B3AFD">
              <w:rPr>
                <w:rFonts w:ascii="Calibri" w:hAnsi="Calibri" w:cs="Calibri"/>
                <w:color w:val="000000"/>
              </w:rPr>
              <w:t>92</w:t>
            </w:r>
          </w:p>
        </w:tc>
        <w:tc>
          <w:tcPr>
            <w:tcW w:w="1662" w:type="dxa"/>
            <w:tcBorders>
              <w:top w:val="nil"/>
              <w:left w:val="nil"/>
              <w:bottom w:val="single" w:sz="4" w:space="0" w:color="auto"/>
              <w:right w:val="single" w:sz="4" w:space="0" w:color="auto"/>
            </w:tcBorders>
            <w:shd w:val="clear" w:color="auto" w:fill="auto"/>
            <w:noWrap/>
            <w:vAlign w:val="bottom"/>
          </w:tcPr>
          <w:p w14:paraId="15B06424" w14:textId="0854D266" w:rsidR="00B73005" w:rsidRPr="00CE5ECB" w:rsidRDefault="00776488" w:rsidP="00B73005">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73.6%</w:t>
            </w:r>
          </w:p>
        </w:tc>
      </w:tr>
      <w:tr w:rsidR="00B73005" w:rsidRPr="00CE5ECB" w14:paraId="1F673639" w14:textId="77777777" w:rsidTr="001E4E92">
        <w:trPr>
          <w:trHeight w:val="35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CB9FF36" w14:textId="77777777" w:rsidR="00B73005" w:rsidRPr="00CE5ECB" w:rsidRDefault="00B73005" w:rsidP="00B73005">
            <w:pPr>
              <w:spacing w:after="0" w:line="240" w:lineRule="auto"/>
              <w:rPr>
                <w:rFonts w:ascii="Calibri" w:eastAsia="Times New Roman" w:hAnsi="Calibri" w:cs="Calibri"/>
                <w:color w:val="000000"/>
                <w:lang w:eastAsia="en-GB"/>
              </w:rPr>
            </w:pPr>
            <w:r w:rsidRPr="00CE5ECB">
              <w:rPr>
                <w:rFonts w:ascii="Calibri" w:eastAsia="Times New Roman" w:hAnsi="Calibri" w:cs="Calibri"/>
                <w:color w:val="000000"/>
                <w:lang w:eastAsia="en-GB"/>
              </w:rPr>
              <w:t>FCI</w:t>
            </w:r>
          </w:p>
        </w:tc>
        <w:tc>
          <w:tcPr>
            <w:tcW w:w="1560" w:type="dxa"/>
            <w:tcBorders>
              <w:top w:val="nil"/>
              <w:left w:val="nil"/>
              <w:bottom w:val="single" w:sz="4" w:space="0" w:color="auto"/>
              <w:right w:val="single" w:sz="4" w:space="0" w:color="auto"/>
            </w:tcBorders>
            <w:shd w:val="clear" w:color="auto" w:fill="auto"/>
            <w:noWrap/>
            <w:vAlign w:val="bottom"/>
          </w:tcPr>
          <w:p w14:paraId="0680C4CA" w14:textId="46A5037B" w:rsidR="00B73005" w:rsidRPr="00CE5ECB" w:rsidRDefault="00280013" w:rsidP="00B73005">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1971</w:t>
            </w:r>
          </w:p>
        </w:tc>
        <w:tc>
          <w:tcPr>
            <w:tcW w:w="1559" w:type="dxa"/>
            <w:tcBorders>
              <w:top w:val="nil"/>
              <w:left w:val="nil"/>
              <w:bottom w:val="single" w:sz="4" w:space="0" w:color="auto"/>
              <w:right w:val="single" w:sz="4" w:space="0" w:color="auto"/>
            </w:tcBorders>
            <w:shd w:val="clear" w:color="auto" w:fill="auto"/>
            <w:noWrap/>
            <w:vAlign w:val="bottom"/>
          </w:tcPr>
          <w:p w14:paraId="150A2AC3" w14:textId="5D9B2CEC" w:rsidR="00B73005" w:rsidRPr="00CE5ECB" w:rsidRDefault="00776488" w:rsidP="00B73005">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51.1%</w:t>
            </w:r>
          </w:p>
        </w:tc>
        <w:tc>
          <w:tcPr>
            <w:tcW w:w="1701" w:type="dxa"/>
            <w:tcBorders>
              <w:top w:val="nil"/>
              <w:left w:val="nil"/>
              <w:bottom w:val="single" w:sz="4" w:space="0" w:color="auto"/>
              <w:right w:val="single" w:sz="4" w:space="0" w:color="auto"/>
            </w:tcBorders>
            <w:shd w:val="clear" w:color="auto" w:fill="auto"/>
            <w:noWrap/>
            <w:vAlign w:val="bottom"/>
          </w:tcPr>
          <w:p w14:paraId="42174937" w14:textId="1DDAF9B6" w:rsidR="00B73005" w:rsidRPr="00CE5ECB" w:rsidRDefault="00B73005" w:rsidP="00B73005">
            <w:pPr>
              <w:spacing w:after="0" w:line="240" w:lineRule="auto"/>
              <w:jc w:val="center"/>
              <w:rPr>
                <w:rFonts w:ascii="Calibri" w:eastAsia="Times New Roman" w:hAnsi="Calibri" w:cs="Calibri"/>
                <w:color w:val="000000"/>
                <w:lang w:eastAsia="en-GB"/>
              </w:rPr>
            </w:pPr>
            <w:r>
              <w:rPr>
                <w:rFonts w:ascii="Calibri" w:hAnsi="Calibri" w:cs="Calibri"/>
                <w:color w:val="000000"/>
              </w:rPr>
              <w:t>1</w:t>
            </w:r>
            <w:r w:rsidR="009219DE">
              <w:rPr>
                <w:rFonts w:ascii="Calibri" w:hAnsi="Calibri" w:cs="Calibri"/>
                <w:color w:val="000000"/>
              </w:rPr>
              <w:t>863</w:t>
            </w:r>
          </w:p>
        </w:tc>
        <w:tc>
          <w:tcPr>
            <w:tcW w:w="1662" w:type="dxa"/>
            <w:tcBorders>
              <w:top w:val="nil"/>
              <w:left w:val="nil"/>
              <w:bottom w:val="single" w:sz="4" w:space="0" w:color="auto"/>
              <w:right w:val="single" w:sz="4" w:space="0" w:color="auto"/>
            </w:tcBorders>
            <w:shd w:val="clear" w:color="auto" w:fill="auto"/>
            <w:noWrap/>
            <w:vAlign w:val="bottom"/>
          </w:tcPr>
          <w:p w14:paraId="12609CAC" w14:textId="1CA23718" w:rsidR="00B73005" w:rsidRPr="00CE5ECB" w:rsidRDefault="00776488" w:rsidP="00B73005">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48.3%</w:t>
            </w:r>
          </w:p>
        </w:tc>
      </w:tr>
      <w:tr w:rsidR="00B73005" w:rsidRPr="00CE5ECB" w14:paraId="21227ECA" w14:textId="77777777" w:rsidTr="001E4E92">
        <w:trPr>
          <w:trHeight w:val="35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597E3F9" w14:textId="77777777" w:rsidR="00B73005" w:rsidRPr="00CE5ECB" w:rsidRDefault="00B73005" w:rsidP="00B73005">
            <w:pPr>
              <w:spacing w:after="0" w:line="240" w:lineRule="auto"/>
              <w:rPr>
                <w:rFonts w:ascii="Calibri" w:eastAsia="Times New Roman" w:hAnsi="Calibri" w:cs="Calibri"/>
                <w:color w:val="000000"/>
                <w:lang w:eastAsia="en-GB"/>
              </w:rPr>
            </w:pPr>
            <w:r w:rsidRPr="00CE5ECB">
              <w:rPr>
                <w:rFonts w:ascii="Calibri" w:eastAsia="Times New Roman" w:hAnsi="Calibri" w:cs="Calibri"/>
                <w:color w:val="000000"/>
                <w:lang w:eastAsia="en-GB"/>
              </w:rPr>
              <w:t>FLSE</w:t>
            </w:r>
          </w:p>
        </w:tc>
        <w:tc>
          <w:tcPr>
            <w:tcW w:w="1560" w:type="dxa"/>
            <w:tcBorders>
              <w:top w:val="nil"/>
              <w:left w:val="nil"/>
              <w:bottom w:val="single" w:sz="4" w:space="0" w:color="auto"/>
              <w:right w:val="single" w:sz="4" w:space="0" w:color="auto"/>
            </w:tcBorders>
            <w:shd w:val="clear" w:color="auto" w:fill="auto"/>
            <w:noWrap/>
            <w:vAlign w:val="bottom"/>
          </w:tcPr>
          <w:p w14:paraId="3F11BB4C" w14:textId="60F11EC9" w:rsidR="00B73005" w:rsidRPr="00CE5ECB" w:rsidRDefault="00B73005" w:rsidP="00B73005">
            <w:pPr>
              <w:spacing w:after="0" w:line="240" w:lineRule="auto"/>
              <w:jc w:val="center"/>
              <w:rPr>
                <w:rFonts w:ascii="Calibri" w:eastAsia="Times New Roman" w:hAnsi="Calibri" w:cs="Calibri"/>
                <w:color w:val="000000"/>
                <w:lang w:eastAsia="en-GB"/>
              </w:rPr>
            </w:pPr>
            <w:r>
              <w:rPr>
                <w:rFonts w:ascii="Calibri" w:hAnsi="Calibri" w:cs="Calibri"/>
                <w:color w:val="000000"/>
              </w:rPr>
              <w:t>3</w:t>
            </w:r>
            <w:r w:rsidR="009476BA">
              <w:rPr>
                <w:rFonts w:ascii="Calibri" w:hAnsi="Calibri" w:cs="Calibri"/>
                <w:color w:val="000000"/>
              </w:rPr>
              <w:t>783</w:t>
            </w:r>
          </w:p>
        </w:tc>
        <w:tc>
          <w:tcPr>
            <w:tcW w:w="1559" w:type="dxa"/>
            <w:tcBorders>
              <w:top w:val="nil"/>
              <w:left w:val="nil"/>
              <w:bottom w:val="single" w:sz="4" w:space="0" w:color="auto"/>
              <w:right w:val="single" w:sz="4" w:space="0" w:color="auto"/>
            </w:tcBorders>
            <w:shd w:val="clear" w:color="auto" w:fill="auto"/>
            <w:noWrap/>
            <w:vAlign w:val="bottom"/>
          </w:tcPr>
          <w:p w14:paraId="264B2568" w14:textId="4F9808D9" w:rsidR="00B73005" w:rsidRPr="00CE5ECB" w:rsidRDefault="00776488" w:rsidP="00B73005">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66.7%</w:t>
            </w:r>
          </w:p>
        </w:tc>
        <w:tc>
          <w:tcPr>
            <w:tcW w:w="1701" w:type="dxa"/>
            <w:tcBorders>
              <w:top w:val="nil"/>
              <w:left w:val="nil"/>
              <w:bottom w:val="single" w:sz="4" w:space="0" w:color="auto"/>
              <w:right w:val="single" w:sz="4" w:space="0" w:color="auto"/>
            </w:tcBorders>
            <w:shd w:val="clear" w:color="auto" w:fill="auto"/>
            <w:noWrap/>
            <w:vAlign w:val="bottom"/>
          </w:tcPr>
          <w:p w14:paraId="2BE6D59B" w14:textId="62D7D7E1" w:rsidR="00B73005" w:rsidRPr="00CE5ECB" w:rsidRDefault="00B73005" w:rsidP="00B73005">
            <w:pPr>
              <w:spacing w:after="0" w:line="240" w:lineRule="auto"/>
              <w:jc w:val="center"/>
              <w:rPr>
                <w:rFonts w:ascii="Calibri" w:eastAsia="Times New Roman" w:hAnsi="Calibri" w:cs="Calibri"/>
                <w:color w:val="000000"/>
                <w:lang w:eastAsia="en-GB"/>
              </w:rPr>
            </w:pPr>
            <w:r>
              <w:rPr>
                <w:rFonts w:ascii="Calibri" w:hAnsi="Calibri" w:cs="Calibri"/>
                <w:color w:val="000000"/>
              </w:rPr>
              <w:t>1</w:t>
            </w:r>
            <w:r w:rsidR="0070151E">
              <w:rPr>
                <w:rFonts w:ascii="Calibri" w:hAnsi="Calibri" w:cs="Calibri"/>
                <w:color w:val="000000"/>
              </w:rPr>
              <w:t>875</w:t>
            </w:r>
          </w:p>
        </w:tc>
        <w:tc>
          <w:tcPr>
            <w:tcW w:w="1662" w:type="dxa"/>
            <w:tcBorders>
              <w:top w:val="nil"/>
              <w:left w:val="nil"/>
              <w:bottom w:val="single" w:sz="4" w:space="0" w:color="auto"/>
              <w:right w:val="single" w:sz="4" w:space="0" w:color="auto"/>
            </w:tcBorders>
            <w:shd w:val="clear" w:color="auto" w:fill="auto"/>
            <w:noWrap/>
            <w:vAlign w:val="bottom"/>
          </w:tcPr>
          <w:p w14:paraId="519D7872" w14:textId="338EE615" w:rsidR="00B73005" w:rsidRPr="00CE5ECB" w:rsidRDefault="00776488" w:rsidP="00B73005">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33.1%</w:t>
            </w:r>
          </w:p>
        </w:tc>
      </w:tr>
      <w:tr w:rsidR="00B73005" w:rsidRPr="00CE5ECB" w14:paraId="32B33C24" w14:textId="77777777" w:rsidTr="001E4E92">
        <w:trPr>
          <w:trHeight w:val="35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366C8E6" w14:textId="77777777" w:rsidR="00B73005" w:rsidRPr="00CE5ECB" w:rsidRDefault="00B73005" w:rsidP="00B73005">
            <w:pPr>
              <w:spacing w:after="0" w:line="240" w:lineRule="auto"/>
              <w:rPr>
                <w:rFonts w:ascii="Calibri" w:eastAsia="Times New Roman" w:hAnsi="Calibri" w:cs="Calibri"/>
                <w:color w:val="000000"/>
                <w:lang w:eastAsia="en-GB"/>
              </w:rPr>
            </w:pPr>
            <w:r w:rsidRPr="00CE5ECB">
              <w:rPr>
                <w:rFonts w:ascii="Calibri" w:eastAsia="Times New Roman" w:hAnsi="Calibri" w:cs="Calibri"/>
                <w:color w:val="000000"/>
                <w:lang w:eastAsia="en-GB"/>
              </w:rPr>
              <w:t>Total</w:t>
            </w:r>
          </w:p>
        </w:tc>
        <w:tc>
          <w:tcPr>
            <w:tcW w:w="1560" w:type="dxa"/>
            <w:tcBorders>
              <w:top w:val="nil"/>
              <w:left w:val="nil"/>
              <w:bottom w:val="single" w:sz="4" w:space="0" w:color="auto"/>
              <w:right w:val="single" w:sz="4" w:space="0" w:color="auto"/>
            </w:tcBorders>
            <w:shd w:val="clear" w:color="auto" w:fill="auto"/>
            <w:noWrap/>
            <w:vAlign w:val="bottom"/>
          </w:tcPr>
          <w:p w14:paraId="5935FE43" w14:textId="4FA070A1" w:rsidR="00B73005" w:rsidRPr="00CE5ECB" w:rsidRDefault="00B73005" w:rsidP="00B73005">
            <w:pPr>
              <w:spacing w:after="0" w:line="240" w:lineRule="auto"/>
              <w:jc w:val="center"/>
              <w:rPr>
                <w:rFonts w:ascii="Calibri" w:eastAsia="Times New Roman" w:hAnsi="Calibri" w:cs="Calibri"/>
                <w:color w:val="000000"/>
                <w:lang w:eastAsia="en-GB"/>
              </w:rPr>
            </w:pPr>
            <w:r>
              <w:rPr>
                <w:rFonts w:ascii="Calibri" w:hAnsi="Calibri" w:cs="Calibri"/>
                <w:b/>
                <w:bCs/>
                <w:color w:val="000000"/>
              </w:rPr>
              <w:t>6</w:t>
            </w:r>
            <w:r w:rsidR="00736CF0">
              <w:rPr>
                <w:rFonts w:ascii="Calibri" w:hAnsi="Calibri" w:cs="Calibri"/>
                <w:b/>
                <w:bCs/>
                <w:color w:val="000000"/>
              </w:rPr>
              <w:t>633</w:t>
            </w:r>
          </w:p>
        </w:tc>
        <w:tc>
          <w:tcPr>
            <w:tcW w:w="1559" w:type="dxa"/>
            <w:tcBorders>
              <w:top w:val="nil"/>
              <w:left w:val="nil"/>
              <w:bottom w:val="single" w:sz="4" w:space="0" w:color="auto"/>
              <w:right w:val="single" w:sz="4" w:space="0" w:color="auto"/>
            </w:tcBorders>
            <w:shd w:val="clear" w:color="auto" w:fill="auto"/>
            <w:noWrap/>
            <w:vAlign w:val="bottom"/>
          </w:tcPr>
          <w:p w14:paraId="076840F6" w14:textId="2071752E" w:rsidR="00B73005" w:rsidRPr="00CE5ECB" w:rsidRDefault="00776488" w:rsidP="00B73005">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51.4%</w:t>
            </w:r>
          </w:p>
        </w:tc>
        <w:tc>
          <w:tcPr>
            <w:tcW w:w="1701" w:type="dxa"/>
            <w:tcBorders>
              <w:top w:val="nil"/>
              <w:left w:val="nil"/>
              <w:bottom w:val="single" w:sz="4" w:space="0" w:color="auto"/>
              <w:right w:val="single" w:sz="4" w:space="0" w:color="auto"/>
            </w:tcBorders>
            <w:shd w:val="clear" w:color="auto" w:fill="auto"/>
            <w:noWrap/>
            <w:vAlign w:val="bottom"/>
          </w:tcPr>
          <w:p w14:paraId="4590D111" w14:textId="701FFF60" w:rsidR="00B73005" w:rsidRPr="00CE5ECB" w:rsidRDefault="00B73005" w:rsidP="00B73005">
            <w:pPr>
              <w:spacing w:after="0" w:line="240" w:lineRule="auto"/>
              <w:jc w:val="center"/>
              <w:rPr>
                <w:rFonts w:ascii="Calibri" w:eastAsia="Times New Roman" w:hAnsi="Calibri" w:cs="Calibri"/>
                <w:color w:val="000000"/>
                <w:lang w:eastAsia="en-GB"/>
              </w:rPr>
            </w:pPr>
            <w:r>
              <w:rPr>
                <w:rFonts w:ascii="Calibri" w:hAnsi="Calibri" w:cs="Calibri"/>
                <w:b/>
                <w:bCs/>
                <w:color w:val="000000"/>
              </w:rPr>
              <w:t>62</w:t>
            </w:r>
            <w:r w:rsidR="00736CF0">
              <w:rPr>
                <w:rFonts w:ascii="Calibri" w:hAnsi="Calibri" w:cs="Calibri"/>
                <w:b/>
                <w:bCs/>
                <w:color w:val="000000"/>
              </w:rPr>
              <w:t>30</w:t>
            </w:r>
          </w:p>
        </w:tc>
        <w:tc>
          <w:tcPr>
            <w:tcW w:w="1662" w:type="dxa"/>
            <w:tcBorders>
              <w:top w:val="nil"/>
              <w:left w:val="nil"/>
              <w:bottom w:val="single" w:sz="4" w:space="0" w:color="auto"/>
              <w:right w:val="single" w:sz="4" w:space="0" w:color="auto"/>
            </w:tcBorders>
            <w:shd w:val="clear" w:color="auto" w:fill="auto"/>
            <w:noWrap/>
            <w:vAlign w:val="bottom"/>
          </w:tcPr>
          <w:p w14:paraId="5FB15FC0" w14:textId="01DA6A03" w:rsidR="00B73005" w:rsidRPr="00CE5ECB" w:rsidRDefault="00776488" w:rsidP="00B73005">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48.3%</w:t>
            </w:r>
          </w:p>
        </w:tc>
      </w:tr>
    </w:tbl>
    <w:p w14:paraId="6509A306" w14:textId="297815E5" w:rsidR="00CE5ECB" w:rsidRDefault="00CE5ECB">
      <w:pPr>
        <w:rPr>
          <w:rFonts w:cstheme="minorHAnsi"/>
        </w:rPr>
      </w:pPr>
    </w:p>
    <w:p w14:paraId="1094E3ED" w14:textId="5D3D9F5D" w:rsidR="0034010B" w:rsidRPr="00A90516" w:rsidRDefault="0034010B">
      <w:pPr>
        <w:rPr>
          <w:rFonts w:cstheme="minorHAnsi"/>
          <w:b/>
          <w:bCs/>
          <w:color w:val="FFFFFF" w:themeColor="background1"/>
        </w:rPr>
      </w:pPr>
      <w:r w:rsidRPr="00A90516">
        <w:rPr>
          <w:rFonts w:cstheme="minorHAnsi"/>
          <w:b/>
          <w:bCs/>
        </w:rPr>
        <w:t xml:space="preserve">Figure </w:t>
      </w:r>
      <w:r w:rsidR="00A90516" w:rsidRPr="00A90516">
        <w:rPr>
          <w:rFonts w:cstheme="minorHAnsi"/>
          <w:b/>
          <w:bCs/>
        </w:rPr>
        <w:t>8</w:t>
      </w:r>
      <w:r w:rsidRPr="00A90516">
        <w:rPr>
          <w:rFonts w:cstheme="minorHAnsi"/>
          <w:b/>
          <w:bCs/>
        </w:rPr>
        <w:t>– Sex of Postgraduate students by Faculty</w:t>
      </w:r>
    </w:p>
    <w:tbl>
      <w:tblPr>
        <w:tblW w:w="8218" w:type="dxa"/>
        <w:tblLook w:val="04A0" w:firstRow="1" w:lastRow="0" w:firstColumn="1" w:lastColumn="0" w:noHBand="0" w:noVBand="1"/>
      </w:tblPr>
      <w:tblGrid>
        <w:gridCol w:w="1643"/>
        <w:gridCol w:w="1613"/>
        <w:gridCol w:w="1557"/>
        <w:gridCol w:w="1703"/>
        <w:gridCol w:w="1702"/>
      </w:tblGrid>
      <w:tr w:rsidR="00CE5ECB" w:rsidRPr="00CE5ECB" w14:paraId="4D586AA7" w14:textId="77777777" w:rsidTr="00CE5ECB">
        <w:trPr>
          <w:trHeight w:val="345"/>
        </w:trPr>
        <w:tc>
          <w:tcPr>
            <w:tcW w:w="1643" w:type="dxa"/>
            <w:tcBorders>
              <w:top w:val="single" w:sz="4" w:space="0" w:color="auto"/>
              <w:left w:val="single" w:sz="4" w:space="0" w:color="auto"/>
              <w:bottom w:val="nil"/>
              <w:right w:val="single" w:sz="4" w:space="0" w:color="auto"/>
            </w:tcBorders>
            <w:shd w:val="clear" w:color="000000" w:fill="C00000"/>
            <w:noWrap/>
            <w:vAlign w:val="bottom"/>
            <w:hideMark/>
          </w:tcPr>
          <w:p w14:paraId="77C3A25E" w14:textId="77777777" w:rsidR="00CE5ECB" w:rsidRPr="00CE5ECB" w:rsidRDefault="00CE5ECB" w:rsidP="00CE5ECB">
            <w:pPr>
              <w:spacing w:after="0" w:line="240" w:lineRule="auto"/>
              <w:rPr>
                <w:rFonts w:ascii="Calibri" w:eastAsia="Times New Roman" w:hAnsi="Calibri" w:cs="Calibri"/>
                <w:color w:val="FFFFFF"/>
                <w:lang w:eastAsia="en-GB"/>
              </w:rPr>
            </w:pPr>
            <w:r w:rsidRPr="00CE5ECB">
              <w:rPr>
                <w:rFonts w:ascii="Calibri" w:eastAsia="Times New Roman" w:hAnsi="Calibri" w:cs="Calibri"/>
                <w:color w:val="FFFFFF"/>
                <w:lang w:eastAsia="en-GB"/>
              </w:rPr>
              <w:t>Faculty</w:t>
            </w:r>
          </w:p>
        </w:tc>
        <w:tc>
          <w:tcPr>
            <w:tcW w:w="6575" w:type="dxa"/>
            <w:gridSpan w:val="4"/>
            <w:tcBorders>
              <w:top w:val="single" w:sz="4" w:space="0" w:color="auto"/>
              <w:left w:val="nil"/>
              <w:bottom w:val="single" w:sz="4" w:space="0" w:color="auto"/>
              <w:right w:val="single" w:sz="4" w:space="0" w:color="000000"/>
            </w:tcBorders>
            <w:shd w:val="clear" w:color="000000" w:fill="C00000"/>
            <w:noWrap/>
            <w:vAlign w:val="bottom"/>
            <w:hideMark/>
          </w:tcPr>
          <w:p w14:paraId="2738E93C" w14:textId="77777777" w:rsidR="00CE5ECB" w:rsidRPr="00CE5ECB" w:rsidRDefault="00CE5ECB" w:rsidP="00CE5ECB">
            <w:pPr>
              <w:spacing w:after="0" w:line="240" w:lineRule="auto"/>
              <w:jc w:val="center"/>
              <w:rPr>
                <w:rFonts w:ascii="Calibri" w:eastAsia="Times New Roman" w:hAnsi="Calibri" w:cs="Calibri"/>
                <w:color w:val="FFFFFF"/>
                <w:lang w:eastAsia="en-GB"/>
              </w:rPr>
            </w:pPr>
            <w:r w:rsidRPr="00CE5ECB">
              <w:rPr>
                <w:rFonts w:ascii="Calibri" w:eastAsia="Times New Roman" w:hAnsi="Calibri" w:cs="Calibri"/>
                <w:color w:val="FFFFFF"/>
                <w:lang w:eastAsia="en-GB"/>
              </w:rPr>
              <w:t xml:space="preserve">Postgraduate </w:t>
            </w:r>
          </w:p>
        </w:tc>
      </w:tr>
      <w:tr w:rsidR="0034010B" w:rsidRPr="00CE5ECB" w14:paraId="5FF67F18" w14:textId="77777777" w:rsidTr="0034010B">
        <w:trPr>
          <w:trHeight w:val="345"/>
        </w:trPr>
        <w:tc>
          <w:tcPr>
            <w:tcW w:w="1643" w:type="dxa"/>
            <w:tcBorders>
              <w:top w:val="nil"/>
              <w:left w:val="single" w:sz="4" w:space="0" w:color="auto"/>
              <w:bottom w:val="single" w:sz="4" w:space="0" w:color="auto"/>
              <w:right w:val="single" w:sz="4" w:space="0" w:color="auto"/>
            </w:tcBorders>
            <w:shd w:val="clear" w:color="000000" w:fill="C00000"/>
            <w:noWrap/>
            <w:vAlign w:val="bottom"/>
            <w:hideMark/>
          </w:tcPr>
          <w:p w14:paraId="540069ED" w14:textId="77777777" w:rsidR="00CE5ECB" w:rsidRPr="00CE5ECB" w:rsidRDefault="00CE5ECB" w:rsidP="00CE5ECB">
            <w:pPr>
              <w:spacing w:after="0" w:line="240" w:lineRule="auto"/>
              <w:rPr>
                <w:rFonts w:ascii="Calibri" w:eastAsia="Times New Roman" w:hAnsi="Calibri" w:cs="Calibri"/>
                <w:color w:val="FFFFFF"/>
                <w:lang w:eastAsia="en-GB"/>
              </w:rPr>
            </w:pPr>
            <w:r w:rsidRPr="00CE5ECB">
              <w:rPr>
                <w:rFonts w:ascii="Calibri" w:eastAsia="Times New Roman" w:hAnsi="Calibri" w:cs="Calibri"/>
                <w:color w:val="FFFFFF"/>
                <w:lang w:eastAsia="en-GB"/>
              </w:rPr>
              <w:t> </w:t>
            </w:r>
          </w:p>
        </w:tc>
        <w:tc>
          <w:tcPr>
            <w:tcW w:w="1613" w:type="dxa"/>
            <w:tcBorders>
              <w:top w:val="nil"/>
              <w:left w:val="nil"/>
              <w:bottom w:val="single" w:sz="4" w:space="0" w:color="auto"/>
              <w:right w:val="single" w:sz="4" w:space="0" w:color="auto"/>
            </w:tcBorders>
            <w:shd w:val="clear" w:color="000000" w:fill="C00000"/>
            <w:noWrap/>
            <w:vAlign w:val="bottom"/>
            <w:hideMark/>
          </w:tcPr>
          <w:p w14:paraId="2EEC7A19" w14:textId="77777777" w:rsidR="00CE5ECB" w:rsidRPr="00CE5ECB" w:rsidRDefault="00CE5ECB" w:rsidP="00CE5ECB">
            <w:pPr>
              <w:spacing w:after="0" w:line="240" w:lineRule="auto"/>
              <w:jc w:val="center"/>
              <w:rPr>
                <w:rFonts w:ascii="Calibri" w:eastAsia="Times New Roman" w:hAnsi="Calibri" w:cs="Calibri"/>
                <w:color w:val="FFFFFF"/>
                <w:lang w:eastAsia="en-GB"/>
              </w:rPr>
            </w:pPr>
            <w:r w:rsidRPr="00CE5ECB">
              <w:rPr>
                <w:rFonts w:ascii="Calibri" w:eastAsia="Times New Roman" w:hAnsi="Calibri" w:cs="Calibri"/>
                <w:color w:val="FFFFFF"/>
                <w:lang w:eastAsia="en-GB"/>
              </w:rPr>
              <w:t xml:space="preserve">Female </w:t>
            </w:r>
          </w:p>
        </w:tc>
        <w:tc>
          <w:tcPr>
            <w:tcW w:w="1557" w:type="dxa"/>
            <w:tcBorders>
              <w:top w:val="nil"/>
              <w:left w:val="nil"/>
              <w:bottom w:val="single" w:sz="4" w:space="0" w:color="auto"/>
              <w:right w:val="single" w:sz="4" w:space="0" w:color="auto"/>
            </w:tcBorders>
            <w:shd w:val="clear" w:color="000000" w:fill="C00000"/>
            <w:noWrap/>
            <w:vAlign w:val="bottom"/>
            <w:hideMark/>
          </w:tcPr>
          <w:p w14:paraId="4114D21F" w14:textId="242FD03C" w:rsidR="00CE5ECB" w:rsidRPr="00CE5ECB" w:rsidRDefault="00CE5ECB" w:rsidP="00CE5ECB">
            <w:pPr>
              <w:spacing w:after="0" w:line="240" w:lineRule="auto"/>
              <w:jc w:val="center"/>
              <w:rPr>
                <w:rFonts w:ascii="Calibri" w:eastAsia="Times New Roman" w:hAnsi="Calibri" w:cs="Calibri"/>
                <w:color w:val="FFFFFF"/>
                <w:lang w:eastAsia="en-GB"/>
              </w:rPr>
            </w:pPr>
            <w:r w:rsidRPr="00CE5ECB">
              <w:rPr>
                <w:rFonts w:ascii="Calibri" w:eastAsia="Times New Roman" w:hAnsi="Calibri" w:cs="Calibri"/>
                <w:color w:val="FFFFFF"/>
                <w:lang w:eastAsia="en-GB"/>
              </w:rPr>
              <w:t>%</w:t>
            </w:r>
            <w:r>
              <w:rPr>
                <w:rFonts w:ascii="Calibri" w:eastAsia="Times New Roman" w:hAnsi="Calibri" w:cs="Calibri"/>
                <w:color w:val="FFFFFF"/>
                <w:lang w:eastAsia="en-GB"/>
              </w:rPr>
              <w:t xml:space="preserve"> </w:t>
            </w:r>
            <w:r w:rsidR="0034010B">
              <w:rPr>
                <w:rFonts w:ascii="Calibri" w:eastAsia="Times New Roman" w:hAnsi="Calibri" w:cs="Calibri"/>
                <w:color w:val="FFFFFF"/>
                <w:lang w:eastAsia="en-GB"/>
              </w:rPr>
              <w:t>&lt;-&gt;</w:t>
            </w:r>
          </w:p>
        </w:tc>
        <w:tc>
          <w:tcPr>
            <w:tcW w:w="1703" w:type="dxa"/>
            <w:tcBorders>
              <w:top w:val="nil"/>
              <w:left w:val="nil"/>
              <w:bottom w:val="single" w:sz="4" w:space="0" w:color="auto"/>
              <w:right w:val="single" w:sz="4" w:space="0" w:color="auto"/>
            </w:tcBorders>
            <w:shd w:val="clear" w:color="000000" w:fill="C00000"/>
            <w:noWrap/>
            <w:vAlign w:val="bottom"/>
            <w:hideMark/>
          </w:tcPr>
          <w:p w14:paraId="56CDBC36" w14:textId="77777777" w:rsidR="00CE5ECB" w:rsidRPr="00CE5ECB" w:rsidRDefault="00CE5ECB" w:rsidP="00CE5ECB">
            <w:pPr>
              <w:spacing w:after="0" w:line="240" w:lineRule="auto"/>
              <w:jc w:val="center"/>
              <w:rPr>
                <w:rFonts w:ascii="Calibri" w:eastAsia="Times New Roman" w:hAnsi="Calibri" w:cs="Calibri"/>
                <w:color w:val="FFFFFF"/>
                <w:lang w:eastAsia="en-GB"/>
              </w:rPr>
            </w:pPr>
            <w:r w:rsidRPr="00CE5ECB">
              <w:rPr>
                <w:rFonts w:ascii="Calibri" w:eastAsia="Times New Roman" w:hAnsi="Calibri" w:cs="Calibri"/>
                <w:color w:val="FFFFFF"/>
                <w:lang w:eastAsia="en-GB"/>
              </w:rPr>
              <w:t xml:space="preserve">Male </w:t>
            </w:r>
          </w:p>
        </w:tc>
        <w:tc>
          <w:tcPr>
            <w:tcW w:w="1702" w:type="dxa"/>
            <w:tcBorders>
              <w:top w:val="nil"/>
              <w:left w:val="nil"/>
              <w:bottom w:val="single" w:sz="4" w:space="0" w:color="auto"/>
              <w:right w:val="single" w:sz="4" w:space="0" w:color="auto"/>
            </w:tcBorders>
            <w:shd w:val="clear" w:color="000000" w:fill="C00000"/>
            <w:noWrap/>
            <w:vAlign w:val="bottom"/>
            <w:hideMark/>
          </w:tcPr>
          <w:p w14:paraId="2DBA525D" w14:textId="7B2ECD6A" w:rsidR="00CE5ECB" w:rsidRPr="00CE5ECB" w:rsidRDefault="0034010B" w:rsidP="00CE5ECB">
            <w:pPr>
              <w:spacing w:after="0" w:line="240" w:lineRule="auto"/>
              <w:jc w:val="center"/>
              <w:rPr>
                <w:rFonts w:ascii="Calibri" w:eastAsia="Times New Roman" w:hAnsi="Calibri" w:cs="Calibri"/>
                <w:color w:val="FFFFFF"/>
                <w:lang w:eastAsia="en-GB"/>
              </w:rPr>
            </w:pPr>
            <w:r w:rsidRPr="00CE5ECB">
              <w:rPr>
                <w:rFonts w:ascii="Calibri" w:eastAsia="Times New Roman" w:hAnsi="Calibri" w:cs="Calibri"/>
                <w:color w:val="FFFFFF"/>
                <w:lang w:eastAsia="en-GB"/>
              </w:rPr>
              <w:t>%</w:t>
            </w:r>
            <w:r>
              <w:rPr>
                <w:rFonts w:ascii="Calibri" w:eastAsia="Times New Roman" w:hAnsi="Calibri" w:cs="Calibri"/>
                <w:color w:val="FFFFFF"/>
                <w:lang w:eastAsia="en-GB"/>
              </w:rPr>
              <w:t xml:space="preserve"> &lt;-&gt;</w:t>
            </w:r>
          </w:p>
        </w:tc>
      </w:tr>
      <w:tr w:rsidR="00B73005" w:rsidRPr="00CE5ECB" w14:paraId="35537C34" w14:textId="77777777" w:rsidTr="00B73005">
        <w:trPr>
          <w:trHeight w:val="345"/>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14:paraId="0E76963C" w14:textId="77777777" w:rsidR="00B73005" w:rsidRPr="00CE5ECB" w:rsidRDefault="00B73005" w:rsidP="00B73005">
            <w:pPr>
              <w:spacing w:after="0" w:line="240" w:lineRule="auto"/>
              <w:rPr>
                <w:rFonts w:ascii="Calibri" w:eastAsia="Times New Roman" w:hAnsi="Calibri" w:cs="Calibri"/>
                <w:color w:val="000000"/>
                <w:lang w:eastAsia="en-GB"/>
              </w:rPr>
            </w:pPr>
            <w:r w:rsidRPr="00CE5ECB">
              <w:rPr>
                <w:rFonts w:ascii="Calibri" w:eastAsia="Times New Roman" w:hAnsi="Calibri" w:cs="Calibri"/>
                <w:color w:val="000000"/>
                <w:lang w:eastAsia="en-GB"/>
              </w:rPr>
              <w:t>FCES</w:t>
            </w:r>
          </w:p>
        </w:tc>
        <w:tc>
          <w:tcPr>
            <w:tcW w:w="1613" w:type="dxa"/>
            <w:tcBorders>
              <w:top w:val="nil"/>
              <w:left w:val="nil"/>
              <w:bottom w:val="single" w:sz="4" w:space="0" w:color="auto"/>
              <w:right w:val="single" w:sz="4" w:space="0" w:color="auto"/>
            </w:tcBorders>
            <w:shd w:val="clear" w:color="auto" w:fill="auto"/>
            <w:noWrap/>
            <w:vAlign w:val="bottom"/>
          </w:tcPr>
          <w:p w14:paraId="766E3F74" w14:textId="052793A6" w:rsidR="00B73005" w:rsidRPr="00CE5ECB" w:rsidRDefault="00B73005" w:rsidP="00B73005">
            <w:pPr>
              <w:spacing w:after="0" w:line="240" w:lineRule="auto"/>
              <w:jc w:val="center"/>
              <w:rPr>
                <w:rFonts w:ascii="Calibri" w:eastAsia="Times New Roman" w:hAnsi="Calibri" w:cs="Calibri"/>
                <w:color w:val="000000"/>
                <w:lang w:eastAsia="en-GB"/>
              </w:rPr>
            </w:pPr>
            <w:r>
              <w:rPr>
                <w:rFonts w:ascii="Calibri" w:hAnsi="Calibri" w:cs="Calibri"/>
                <w:color w:val="000000"/>
              </w:rPr>
              <w:t>18</w:t>
            </w:r>
            <w:r w:rsidR="00BC2FB6">
              <w:rPr>
                <w:rFonts w:ascii="Calibri" w:hAnsi="Calibri" w:cs="Calibri"/>
                <w:color w:val="000000"/>
              </w:rPr>
              <w:t>4</w:t>
            </w:r>
          </w:p>
        </w:tc>
        <w:tc>
          <w:tcPr>
            <w:tcW w:w="1557" w:type="dxa"/>
            <w:tcBorders>
              <w:top w:val="nil"/>
              <w:left w:val="nil"/>
              <w:bottom w:val="single" w:sz="4" w:space="0" w:color="auto"/>
              <w:right w:val="single" w:sz="4" w:space="0" w:color="auto"/>
            </w:tcBorders>
            <w:shd w:val="clear" w:color="auto" w:fill="auto"/>
            <w:noWrap/>
            <w:vAlign w:val="bottom"/>
          </w:tcPr>
          <w:p w14:paraId="7E85462A" w14:textId="560700FE" w:rsidR="00B73005" w:rsidRPr="00CE5ECB" w:rsidRDefault="00776488" w:rsidP="00B73005">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27.8%</w:t>
            </w:r>
          </w:p>
        </w:tc>
        <w:tc>
          <w:tcPr>
            <w:tcW w:w="1703" w:type="dxa"/>
            <w:tcBorders>
              <w:top w:val="nil"/>
              <w:left w:val="nil"/>
              <w:bottom w:val="single" w:sz="4" w:space="0" w:color="auto"/>
              <w:right w:val="single" w:sz="4" w:space="0" w:color="auto"/>
            </w:tcBorders>
            <w:shd w:val="clear" w:color="auto" w:fill="auto"/>
            <w:noWrap/>
            <w:vAlign w:val="bottom"/>
          </w:tcPr>
          <w:p w14:paraId="59E1B15E" w14:textId="5AA25262" w:rsidR="00B73005" w:rsidRPr="00CE5ECB" w:rsidRDefault="00B73005" w:rsidP="00B73005">
            <w:pPr>
              <w:spacing w:after="0" w:line="240" w:lineRule="auto"/>
              <w:jc w:val="center"/>
              <w:rPr>
                <w:rFonts w:ascii="Calibri" w:eastAsia="Times New Roman" w:hAnsi="Calibri" w:cs="Calibri"/>
                <w:color w:val="000000"/>
                <w:lang w:eastAsia="en-GB"/>
              </w:rPr>
            </w:pPr>
            <w:r>
              <w:rPr>
                <w:rFonts w:ascii="Calibri" w:hAnsi="Calibri" w:cs="Calibri"/>
                <w:color w:val="000000"/>
              </w:rPr>
              <w:t>47</w:t>
            </w:r>
            <w:r w:rsidR="009E3844">
              <w:rPr>
                <w:rFonts w:ascii="Calibri" w:hAnsi="Calibri" w:cs="Calibri"/>
                <w:color w:val="000000"/>
              </w:rPr>
              <w:t>7</w:t>
            </w:r>
          </w:p>
        </w:tc>
        <w:tc>
          <w:tcPr>
            <w:tcW w:w="1702" w:type="dxa"/>
            <w:tcBorders>
              <w:top w:val="nil"/>
              <w:left w:val="nil"/>
              <w:bottom w:val="single" w:sz="4" w:space="0" w:color="auto"/>
              <w:right w:val="single" w:sz="4" w:space="0" w:color="auto"/>
            </w:tcBorders>
            <w:shd w:val="clear" w:color="auto" w:fill="auto"/>
            <w:noWrap/>
            <w:vAlign w:val="bottom"/>
          </w:tcPr>
          <w:p w14:paraId="425E4395" w14:textId="65EA95C9" w:rsidR="00B73005" w:rsidRPr="00CE5ECB" w:rsidRDefault="00776488" w:rsidP="00B73005">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71.9%</w:t>
            </w:r>
          </w:p>
        </w:tc>
      </w:tr>
      <w:tr w:rsidR="00B73005" w:rsidRPr="00CE5ECB" w14:paraId="3160B265" w14:textId="77777777" w:rsidTr="00B73005">
        <w:trPr>
          <w:trHeight w:val="345"/>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14:paraId="5ED09EE5" w14:textId="77777777" w:rsidR="00B73005" w:rsidRPr="00CE5ECB" w:rsidRDefault="00B73005" w:rsidP="00B73005">
            <w:pPr>
              <w:spacing w:after="0" w:line="240" w:lineRule="auto"/>
              <w:rPr>
                <w:rFonts w:ascii="Calibri" w:eastAsia="Times New Roman" w:hAnsi="Calibri" w:cs="Calibri"/>
                <w:color w:val="000000"/>
                <w:lang w:eastAsia="en-GB"/>
              </w:rPr>
            </w:pPr>
            <w:r w:rsidRPr="00CE5ECB">
              <w:rPr>
                <w:rFonts w:ascii="Calibri" w:eastAsia="Times New Roman" w:hAnsi="Calibri" w:cs="Calibri"/>
                <w:color w:val="000000"/>
                <w:lang w:eastAsia="en-GB"/>
              </w:rPr>
              <w:t>FCI</w:t>
            </w:r>
          </w:p>
        </w:tc>
        <w:tc>
          <w:tcPr>
            <w:tcW w:w="1613" w:type="dxa"/>
            <w:tcBorders>
              <w:top w:val="nil"/>
              <w:left w:val="nil"/>
              <w:bottom w:val="single" w:sz="4" w:space="0" w:color="auto"/>
              <w:right w:val="single" w:sz="4" w:space="0" w:color="auto"/>
            </w:tcBorders>
            <w:shd w:val="clear" w:color="auto" w:fill="auto"/>
            <w:noWrap/>
            <w:vAlign w:val="bottom"/>
          </w:tcPr>
          <w:p w14:paraId="046CA664" w14:textId="39471571" w:rsidR="00B73005" w:rsidRPr="00CE5ECB" w:rsidRDefault="00B73005" w:rsidP="00B73005">
            <w:pPr>
              <w:spacing w:after="0" w:line="240" w:lineRule="auto"/>
              <w:jc w:val="center"/>
              <w:rPr>
                <w:rFonts w:ascii="Calibri" w:eastAsia="Times New Roman" w:hAnsi="Calibri" w:cs="Calibri"/>
                <w:color w:val="000000"/>
                <w:lang w:eastAsia="en-GB"/>
              </w:rPr>
            </w:pPr>
            <w:r>
              <w:rPr>
                <w:rFonts w:ascii="Calibri" w:hAnsi="Calibri" w:cs="Calibri"/>
                <w:color w:val="000000"/>
              </w:rPr>
              <w:t>8</w:t>
            </w:r>
            <w:r w:rsidR="00D008B2">
              <w:rPr>
                <w:rFonts w:ascii="Calibri" w:hAnsi="Calibri" w:cs="Calibri"/>
                <w:color w:val="000000"/>
              </w:rPr>
              <w:t>96</w:t>
            </w:r>
          </w:p>
        </w:tc>
        <w:tc>
          <w:tcPr>
            <w:tcW w:w="1557" w:type="dxa"/>
            <w:tcBorders>
              <w:top w:val="nil"/>
              <w:left w:val="nil"/>
              <w:bottom w:val="single" w:sz="4" w:space="0" w:color="auto"/>
              <w:right w:val="single" w:sz="4" w:space="0" w:color="auto"/>
            </w:tcBorders>
            <w:shd w:val="clear" w:color="auto" w:fill="auto"/>
            <w:noWrap/>
            <w:vAlign w:val="bottom"/>
          </w:tcPr>
          <w:p w14:paraId="5737ECB8" w14:textId="60E21BBD" w:rsidR="00B73005" w:rsidRPr="00CE5ECB" w:rsidRDefault="00776488" w:rsidP="00B73005">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49%</w:t>
            </w:r>
          </w:p>
        </w:tc>
        <w:tc>
          <w:tcPr>
            <w:tcW w:w="1703" w:type="dxa"/>
            <w:tcBorders>
              <w:top w:val="nil"/>
              <w:left w:val="nil"/>
              <w:bottom w:val="single" w:sz="4" w:space="0" w:color="auto"/>
              <w:right w:val="single" w:sz="4" w:space="0" w:color="auto"/>
            </w:tcBorders>
            <w:shd w:val="clear" w:color="auto" w:fill="auto"/>
            <w:noWrap/>
            <w:vAlign w:val="bottom"/>
          </w:tcPr>
          <w:p w14:paraId="178136FF" w14:textId="12030A89" w:rsidR="00B73005" w:rsidRPr="00CE5ECB" w:rsidRDefault="00FA30AC" w:rsidP="00B73005">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927</w:t>
            </w:r>
          </w:p>
        </w:tc>
        <w:tc>
          <w:tcPr>
            <w:tcW w:w="1702" w:type="dxa"/>
            <w:tcBorders>
              <w:top w:val="nil"/>
              <w:left w:val="nil"/>
              <w:bottom w:val="single" w:sz="4" w:space="0" w:color="auto"/>
              <w:right w:val="single" w:sz="4" w:space="0" w:color="auto"/>
            </w:tcBorders>
            <w:shd w:val="clear" w:color="auto" w:fill="auto"/>
            <w:noWrap/>
            <w:vAlign w:val="bottom"/>
          </w:tcPr>
          <w:p w14:paraId="53279A8B" w14:textId="3F64D6A7" w:rsidR="00B73005" w:rsidRPr="00CE5ECB" w:rsidRDefault="00776488" w:rsidP="00B73005">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50.7%</w:t>
            </w:r>
          </w:p>
        </w:tc>
      </w:tr>
      <w:tr w:rsidR="00B73005" w:rsidRPr="00CE5ECB" w14:paraId="33BF75DF" w14:textId="77777777" w:rsidTr="00B73005">
        <w:trPr>
          <w:trHeight w:val="345"/>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14:paraId="65A895BF" w14:textId="77777777" w:rsidR="00B73005" w:rsidRPr="00CE5ECB" w:rsidRDefault="00B73005" w:rsidP="00B73005">
            <w:pPr>
              <w:spacing w:after="0" w:line="240" w:lineRule="auto"/>
              <w:rPr>
                <w:rFonts w:ascii="Calibri" w:eastAsia="Times New Roman" w:hAnsi="Calibri" w:cs="Calibri"/>
                <w:color w:val="000000"/>
                <w:lang w:eastAsia="en-GB"/>
              </w:rPr>
            </w:pPr>
            <w:r w:rsidRPr="00CE5ECB">
              <w:rPr>
                <w:rFonts w:ascii="Calibri" w:eastAsia="Times New Roman" w:hAnsi="Calibri" w:cs="Calibri"/>
                <w:color w:val="000000"/>
                <w:lang w:eastAsia="en-GB"/>
              </w:rPr>
              <w:t>FLSE</w:t>
            </w:r>
          </w:p>
        </w:tc>
        <w:tc>
          <w:tcPr>
            <w:tcW w:w="1613" w:type="dxa"/>
            <w:tcBorders>
              <w:top w:val="nil"/>
              <w:left w:val="nil"/>
              <w:bottom w:val="single" w:sz="4" w:space="0" w:color="auto"/>
              <w:right w:val="single" w:sz="4" w:space="0" w:color="auto"/>
            </w:tcBorders>
            <w:shd w:val="clear" w:color="auto" w:fill="auto"/>
            <w:noWrap/>
            <w:vAlign w:val="bottom"/>
          </w:tcPr>
          <w:p w14:paraId="0F859E0D" w14:textId="54CA1A70" w:rsidR="00B73005" w:rsidRPr="00CE5ECB" w:rsidRDefault="00B73005" w:rsidP="00B73005">
            <w:pPr>
              <w:spacing w:after="0" w:line="240" w:lineRule="auto"/>
              <w:jc w:val="center"/>
              <w:rPr>
                <w:rFonts w:ascii="Calibri" w:eastAsia="Times New Roman" w:hAnsi="Calibri" w:cs="Calibri"/>
                <w:color w:val="000000"/>
                <w:lang w:eastAsia="en-GB"/>
              </w:rPr>
            </w:pPr>
            <w:r>
              <w:rPr>
                <w:rFonts w:ascii="Calibri" w:hAnsi="Calibri" w:cs="Calibri"/>
                <w:color w:val="000000"/>
              </w:rPr>
              <w:t>14</w:t>
            </w:r>
            <w:r w:rsidR="002A28C3">
              <w:rPr>
                <w:rFonts w:ascii="Calibri" w:hAnsi="Calibri" w:cs="Calibri"/>
                <w:color w:val="000000"/>
              </w:rPr>
              <w:t>24</w:t>
            </w:r>
          </w:p>
        </w:tc>
        <w:tc>
          <w:tcPr>
            <w:tcW w:w="1557" w:type="dxa"/>
            <w:tcBorders>
              <w:top w:val="nil"/>
              <w:left w:val="nil"/>
              <w:bottom w:val="single" w:sz="4" w:space="0" w:color="auto"/>
              <w:right w:val="single" w:sz="4" w:space="0" w:color="auto"/>
            </w:tcBorders>
            <w:shd w:val="clear" w:color="auto" w:fill="auto"/>
            <w:noWrap/>
            <w:vAlign w:val="bottom"/>
          </w:tcPr>
          <w:p w14:paraId="140D0E26" w14:textId="758DCBD2" w:rsidR="00B73005" w:rsidRPr="00CE5ECB" w:rsidRDefault="00776488" w:rsidP="00B73005">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74.2%</w:t>
            </w:r>
          </w:p>
        </w:tc>
        <w:tc>
          <w:tcPr>
            <w:tcW w:w="1703" w:type="dxa"/>
            <w:tcBorders>
              <w:top w:val="nil"/>
              <w:left w:val="nil"/>
              <w:bottom w:val="single" w:sz="4" w:space="0" w:color="auto"/>
              <w:right w:val="single" w:sz="4" w:space="0" w:color="auto"/>
            </w:tcBorders>
            <w:shd w:val="clear" w:color="auto" w:fill="auto"/>
            <w:noWrap/>
            <w:vAlign w:val="bottom"/>
          </w:tcPr>
          <w:p w14:paraId="53E48ED6" w14:textId="180246DD" w:rsidR="00B73005" w:rsidRPr="00CE5ECB" w:rsidRDefault="00B73005" w:rsidP="00B73005">
            <w:pPr>
              <w:spacing w:after="0" w:line="240" w:lineRule="auto"/>
              <w:jc w:val="center"/>
              <w:rPr>
                <w:rFonts w:ascii="Calibri" w:eastAsia="Times New Roman" w:hAnsi="Calibri" w:cs="Calibri"/>
                <w:color w:val="000000"/>
                <w:lang w:eastAsia="en-GB"/>
              </w:rPr>
            </w:pPr>
            <w:r>
              <w:rPr>
                <w:rFonts w:ascii="Calibri" w:hAnsi="Calibri" w:cs="Calibri"/>
                <w:color w:val="000000"/>
              </w:rPr>
              <w:t>48</w:t>
            </w:r>
            <w:r w:rsidR="00507761">
              <w:rPr>
                <w:rFonts w:ascii="Calibri" w:hAnsi="Calibri" w:cs="Calibri"/>
                <w:color w:val="000000"/>
              </w:rPr>
              <w:t>8</w:t>
            </w:r>
          </w:p>
        </w:tc>
        <w:tc>
          <w:tcPr>
            <w:tcW w:w="1702" w:type="dxa"/>
            <w:tcBorders>
              <w:top w:val="nil"/>
              <w:left w:val="nil"/>
              <w:bottom w:val="single" w:sz="4" w:space="0" w:color="auto"/>
              <w:right w:val="single" w:sz="4" w:space="0" w:color="auto"/>
            </w:tcBorders>
            <w:shd w:val="clear" w:color="auto" w:fill="auto"/>
            <w:noWrap/>
            <w:vAlign w:val="bottom"/>
          </w:tcPr>
          <w:p w14:paraId="02488914" w14:textId="105BB2B8" w:rsidR="00B73005" w:rsidRPr="00CE5ECB" w:rsidRDefault="00776488" w:rsidP="00B73005">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25.4%</w:t>
            </w:r>
          </w:p>
        </w:tc>
      </w:tr>
      <w:tr w:rsidR="00B73005" w:rsidRPr="00CE5ECB" w14:paraId="56619C38" w14:textId="77777777" w:rsidTr="00B73005">
        <w:trPr>
          <w:trHeight w:val="345"/>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14:paraId="5319A8EE" w14:textId="77777777" w:rsidR="00B73005" w:rsidRPr="00CE5ECB" w:rsidRDefault="00B73005" w:rsidP="00B73005">
            <w:pPr>
              <w:spacing w:after="0" w:line="240" w:lineRule="auto"/>
              <w:rPr>
                <w:rFonts w:ascii="Calibri" w:eastAsia="Times New Roman" w:hAnsi="Calibri" w:cs="Calibri"/>
                <w:color w:val="000000"/>
                <w:lang w:eastAsia="en-GB"/>
              </w:rPr>
            </w:pPr>
            <w:r w:rsidRPr="00CE5ECB">
              <w:rPr>
                <w:rFonts w:ascii="Calibri" w:eastAsia="Times New Roman" w:hAnsi="Calibri" w:cs="Calibri"/>
                <w:color w:val="000000"/>
                <w:lang w:eastAsia="en-GB"/>
              </w:rPr>
              <w:t>Total</w:t>
            </w:r>
          </w:p>
        </w:tc>
        <w:tc>
          <w:tcPr>
            <w:tcW w:w="1613" w:type="dxa"/>
            <w:tcBorders>
              <w:top w:val="nil"/>
              <w:left w:val="nil"/>
              <w:bottom w:val="single" w:sz="4" w:space="0" w:color="auto"/>
              <w:right w:val="single" w:sz="4" w:space="0" w:color="auto"/>
            </w:tcBorders>
            <w:shd w:val="clear" w:color="auto" w:fill="auto"/>
            <w:noWrap/>
            <w:vAlign w:val="bottom"/>
          </w:tcPr>
          <w:p w14:paraId="1A7296CB" w14:textId="63C93BEB" w:rsidR="00B73005" w:rsidRPr="00CE5ECB" w:rsidRDefault="00B73005" w:rsidP="00B73005">
            <w:pPr>
              <w:spacing w:after="0" w:line="240" w:lineRule="auto"/>
              <w:jc w:val="center"/>
              <w:rPr>
                <w:rFonts w:ascii="Calibri" w:eastAsia="Times New Roman" w:hAnsi="Calibri" w:cs="Calibri"/>
                <w:color w:val="000000"/>
                <w:lang w:eastAsia="en-GB"/>
              </w:rPr>
            </w:pPr>
            <w:r>
              <w:rPr>
                <w:rFonts w:ascii="Calibri" w:hAnsi="Calibri" w:cs="Calibri"/>
                <w:b/>
                <w:bCs/>
                <w:color w:val="000000"/>
              </w:rPr>
              <w:t>25</w:t>
            </w:r>
            <w:r w:rsidR="001C0E7C">
              <w:rPr>
                <w:rFonts w:ascii="Calibri" w:hAnsi="Calibri" w:cs="Calibri"/>
                <w:b/>
                <w:bCs/>
                <w:color w:val="000000"/>
              </w:rPr>
              <w:t>04</w:t>
            </w:r>
          </w:p>
        </w:tc>
        <w:tc>
          <w:tcPr>
            <w:tcW w:w="1557" w:type="dxa"/>
            <w:tcBorders>
              <w:top w:val="nil"/>
              <w:left w:val="nil"/>
              <w:bottom w:val="single" w:sz="4" w:space="0" w:color="auto"/>
              <w:right w:val="single" w:sz="4" w:space="0" w:color="auto"/>
            </w:tcBorders>
            <w:shd w:val="clear" w:color="auto" w:fill="auto"/>
            <w:noWrap/>
            <w:vAlign w:val="bottom"/>
          </w:tcPr>
          <w:p w14:paraId="390FA58A" w14:textId="5E868023" w:rsidR="00B73005" w:rsidRPr="00CE5ECB" w:rsidRDefault="00776488" w:rsidP="00B73005">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56.8%</w:t>
            </w:r>
          </w:p>
        </w:tc>
        <w:tc>
          <w:tcPr>
            <w:tcW w:w="1703" w:type="dxa"/>
            <w:tcBorders>
              <w:top w:val="nil"/>
              <w:left w:val="nil"/>
              <w:bottom w:val="single" w:sz="4" w:space="0" w:color="auto"/>
              <w:right w:val="single" w:sz="4" w:space="0" w:color="auto"/>
            </w:tcBorders>
            <w:shd w:val="clear" w:color="auto" w:fill="auto"/>
            <w:noWrap/>
            <w:vAlign w:val="bottom"/>
          </w:tcPr>
          <w:p w14:paraId="284E7707" w14:textId="215F5D19" w:rsidR="00B73005" w:rsidRPr="00CE5ECB" w:rsidRDefault="00B73005" w:rsidP="00B73005">
            <w:pPr>
              <w:spacing w:after="0" w:line="240" w:lineRule="auto"/>
              <w:jc w:val="center"/>
              <w:rPr>
                <w:rFonts w:ascii="Calibri" w:eastAsia="Times New Roman" w:hAnsi="Calibri" w:cs="Calibri"/>
                <w:color w:val="000000"/>
                <w:lang w:eastAsia="en-GB"/>
              </w:rPr>
            </w:pPr>
            <w:r>
              <w:rPr>
                <w:rFonts w:ascii="Calibri" w:hAnsi="Calibri" w:cs="Calibri"/>
                <w:b/>
                <w:bCs/>
                <w:color w:val="000000"/>
              </w:rPr>
              <w:t>18</w:t>
            </w:r>
            <w:r w:rsidR="004B261B">
              <w:rPr>
                <w:rFonts w:ascii="Calibri" w:hAnsi="Calibri" w:cs="Calibri"/>
                <w:b/>
                <w:bCs/>
                <w:color w:val="000000"/>
              </w:rPr>
              <w:t>92</w:t>
            </w:r>
          </w:p>
        </w:tc>
        <w:tc>
          <w:tcPr>
            <w:tcW w:w="1702" w:type="dxa"/>
            <w:tcBorders>
              <w:top w:val="nil"/>
              <w:left w:val="nil"/>
              <w:bottom w:val="single" w:sz="4" w:space="0" w:color="auto"/>
              <w:right w:val="single" w:sz="4" w:space="0" w:color="auto"/>
            </w:tcBorders>
            <w:shd w:val="clear" w:color="auto" w:fill="auto"/>
            <w:noWrap/>
            <w:vAlign w:val="bottom"/>
          </w:tcPr>
          <w:p w14:paraId="6538FD7D" w14:textId="7550009D" w:rsidR="00B73005" w:rsidRPr="00CE5ECB" w:rsidRDefault="00776488" w:rsidP="00B73005">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42.9%</w:t>
            </w:r>
          </w:p>
        </w:tc>
      </w:tr>
    </w:tbl>
    <w:p w14:paraId="50A9705C" w14:textId="77777777" w:rsidR="0090131B" w:rsidRDefault="0090131B" w:rsidP="0090131B">
      <w:pPr>
        <w:rPr>
          <w:rFonts w:cstheme="minorHAnsi"/>
        </w:rPr>
      </w:pPr>
    </w:p>
    <w:p w14:paraId="614BE3A2" w14:textId="0BD716EF" w:rsidR="00EE7AEC" w:rsidRPr="00F64E71" w:rsidRDefault="0034010B" w:rsidP="00F64E71">
      <w:pPr>
        <w:shd w:val="clear" w:color="auto" w:fill="BFBFBF" w:themeFill="background1" w:themeFillShade="BF"/>
        <w:rPr>
          <w:rFonts w:cstheme="minorHAnsi"/>
          <w:b/>
          <w:bCs/>
        </w:rPr>
      </w:pPr>
      <w:r w:rsidRPr="00D108D7">
        <w:rPr>
          <w:rFonts w:cstheme="minorHAnsi"/>
          <w:b/>
          <w:bCs/>
        </w:rPr>
        <w:t>Sexual Orientation</w:t>
      </w:r>
    </w:p>
    <w:p w14:paraId="71654A88" w14:textId="4232CB08" w:rsidR="00EE7AEC" w:rsidRPr="00852CEF" w:rsidRDefault="00EE7AEC" w:rsidP="00852CEF">
      <w:pPr>
        <w:rPr>
          <w:rFonts w:cstheme="minorHAnsi"/>
          <w:b/>
          <w:bCs/>
        </w:rPr>
      </w:pPr>
      <w:r w:rsidRPr="00330564">
        <w:rPr>
          <w:rFonts w:cstheme="minorHAnsi"/>
          <w:b/>
          <w:bCs/>
        </w:rPr>
        <w:t xml:space="preserve">Figure </w:t>
      </w:r>
      <w:r w:rsidR="00A90516" w:rsidRPr="00330564">
        <w:rPr>
          <w:rFonts w:cstheme="minorHAnsi"/>
          <w:b/>
          <w:bCs/>
        </w:rPr>
        <w:t>9</w:t>
      </w:r>
      <w:r w:rsidRPr="00330564">
        <w:rPr>
          <w:rFonts w:cstheme="minorHAnsi"/>
          <w:b/>
          <w:bCs/>
        </w:rPr>
        <w:t xml:space="preserve"> – Sexual orientation of all students with UK HEI comparator</w:t>
      </w:r>
    </w:p>
    <w:tbl>
      <w:tblPr>
        <w:tblW w:w="5426" w:type="dxa"/>
        <w:tblLook w:val="04A0" w:firstRow="1" w:lastRow="0" w:firstColumn="1" w:lastColumn="0" w:noHBand="0" w:noVBand="1"/>
      </w:tblPr>
      <w:tblGrid>
        <w:gridCol w:w="3440"/>
        <w:gridCol w:w="1026"/>
        <w:gridCol w:w="960"/>
      </w:tblGrid>
      <w:tr w:rsidR="0034010B" w:rsidRPr="0034010B" w14:paraId="16BD338A" w14:textId="77777777" w:rsidTr="00194A30">
        <w:trPr>
          <w:trHeight w:val="290"/>
        </w:trPr>
        <w:tc>
          <w:tcPr>
            <w:tcW w:w="3440" w:type="dxa"/>
            <w:tcBorders>
              <w:top w:val="single" w:sz="4" w:space="0" w:color="auto"/>
              <w:left w:val="single" w:sz="4" w:space="0" w:color="auto"/>
              <w:bottom w:val="single" w:sz="4" w:space="0" w:color="auto"/>
              <w:right w:val="single" w:sz="4" w:space="0" w:color="auto"/>
            </w:tcBorders>
            <w:shd w:val="clear" w:color="DDEBF7" w:fill="C00000"/>
            <w:noWrap/>
            <w:vAlign w:val="bottom"/>
            <w:hideMark/>
          </w:tcPr>
          <w:p w14:paraId="044D78A3" w14:textId="77777777" w:rsidR="0034010B" w:rsidRPr="0034010B" w:rsidRDefault="0034010B" w:rsidP="0034010B">
            <w:pPr>
              <w:spacing w:after="0" w:line="240" w:lineRule="auto"/>
              <w:rPr>
                <w:rFonts w:ascii="Calibri" w:eastAsia="Times New Roman" w:hAnsi="Calibri" w:cs="Calibri"/>
                <w:b/>
                <w:bCs/>
                <w:color w:val="FFFFFF"/>
                <w:lang w:eastAsia="en-GB"/>
              </w:rPr>
            </w:pPr>
            <w:r w:rsidRPr="0034010B">
              <w:rPr>
                <w:rFonts w:ascii="Calibri" w:eastAsia="Times New Roman" w:hAnsi="Calibri" w:cs="Calibri"/>
                <w:b/>
                <w:bCs/>
                <w:color w:val="FFFFFF"/>
                <w:lang w:eastAsia="en-GB"/>
              </w:rPr>
              <w:t>Sexual Orientation</w:t>
            </w:r>
          </w:p>
        </w:tc>
        <w:tc>
          <w:tcPr>
            <w:tcW w:w="1026" w:type="dxa"/>
            <w:tcBorders>
              <w:top w:val="single" w:sz="4" w:space="0" w:color="auto"/>
              <w:left w:val="nil"/>
              <w:bottom w:val="single" w:sz="4" w:space="0" w:color="auto"/>
              <w:right w:val="single" w:sz="4" w:space="0" w:color="auto"/>
            </w:tcBorders>
            <w:shd w:val="clear" w:color="DDEBF7" w:fill="C00000"/>
            <w:noWrap/>
            <w:vAlign w:val="bottom"/>
            <w:hideMark/>
          </w:tcPr>
          <w:p w14:paraId="2B19B997" w14:textId="77777777" w:rsidR="0034010B" w:rsidRPr="0034010B" w:rsidRDefault="0034010B" w:rsidP="0090131B">
            <w:pPr>
              <w:spacing w:after="0" w:line="240" w:lineRule="auto"/>
              <w:jc w:val="center"/>
              <w:rPr>
                <w:rFonts w:ascii="Calibri" w:eastAsia="Times New Roman" w:hAnsi="Calibri" w:cs="Calibri"/>
                <w:b/>
                <w:bCs/>
                <w:color w:val="FFFFFF"/>
                <w:lang w:eastAsia="en-GB"/>
              </w:rPr>
            </w:pPr>
            <w:r w:rsidRPr="0034010B">
              <w:rPr>
                <w:rFonts w:ascii="Calibri" w:eastAsia="Times New Roman" w:hAnsi="Calibri" w:cs="Calibri"/>
                <w:b/>
                <w:bCs/>
                <w:color w:val="FFFFFF"/>
                <w:lang w:eastAsia="en-GB"/>
              </w:rPr>
              <w:t>% of USW Students</w:t>
            </w:r>
          </w:p>
        </w:tc>
        <w:tc>
          <w:tcPr>
            <w:tcW w:w="960" w:type="dxa"/>
            <w:tcBorders>
              <w:top w:val="single" w:sz="4" w:space="0" w:color="auto"/>
              <w:left w:val="nil"/>
              <w:bottom w:val="single" w:sz="4" w:space="0" w:color="auto"/>
              <w:right w:val="single" w:sz="4" w:space="0" w:color="auto"/>
            </w:tcBorders>
            <w:shd w:val="clear" w:color="DDEBF7" w:fill="C00000"/>
            <w:noWrap/>
            <w:vAlign w:val="bottom"/>
            <w:hideMark/>
          </w:tcPr>
          <w:p w14:paraId="14F1AE6C" w14:textId="41EAF55F" w:rsidR="0034010B" w:rsidRPr="0034010B" w:rsidRDefault="0034010B" w:rsidP="0090131B">
            <w:pPr>
              <w:spacing w:after="0" w:line="240" w:lineRule="auto"/>
              <w:jc w:val="center"/>
              <w:rPr>
                <w:rFonts w:ascii="Calibri" w:eastAsia="Times New Roman" w:hAnsi="Calibri" w:cs="Calibri"/>
                <w:b/>
                <w:bCs/>
                <w:color w:val="FFFFFF"/>
                <w:lang w:eastAsia="en-GB"/>
              </w:rPr>
            </w:pPr>
            <w:r w:rsidRPr="0034010B">
              <w:rPr>
                <w:rFonts w:ascii="Calibri" w:eastAsia="Times New Roman" w:hAnsi="Calibri" w:cs="Calibri"/>
                <w:b/>
                <w:bCs/>
                <w:color w:val="FFFFFF"/>
                <w:lang w:eastAsia="en-GB"/>
              </w:rPr>
              <w:t>Sector UK %</w:t>
            </w:r>
            <w:r w:rsidR="0089679A">
              <w:rPr>
                <w:rFonts w:ascii="Calibri" w:eastAsia="Times New Roman" w:hAnsi="Calibri" w:cs="Calibri"/>
                <w:b/>
                <w:bCs/>
                <w:color w:val="FFFFFF"/>
                <w:lang w:eastAsia="en-GB"/>
              </w:rPr>
              <w:t>*</w:t>
            </w:r>
          </w:p>
        </w:tc>
      </w:tr>
      <w:tr w:rsidR="00194A30" w:rsidRPr="0034010B" w14:paraId="0C56C355" w14:textId="77777777" w:rsidTr="008D08F8">
        <w:trPr>
          <w:trHeight w:val="29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736EE17D" w14:textId="77777777" w:rsidR="00194A30" w:rsidRPr="0034010B" w:rsidRDefault="00194A30" w:rsidP="00194A30">
            <w:pPr>
              <w:spacing w:after="0" w:line="240" w:lineRule="auto"/>
              <w:rPr>
                <w:rFonts w:ascii="Calibri" w:eastAsia="Times New Roman" w:hAnsi="Calibri" w:cs="Calibri"/>
                <w:color w:val="000000"/>
                <w:lang w:eastAsia="en-GB"/>
              </w:rPr>
            </w:pPr>
            <w:r w:rsidRPr="0034010B">
              <w:rPr>
                <w:rFonts w:ascii="Calibri" w:eastAsia="Times New Roman" w:hAnsi="Calibri" w:cs="Calibri"/>
                <w:color w:val="000000"/>
                <w:lang w:eastAsia="en-GB"/>
              </w:rPr>
              <w:t>Bisexual</w:t>
            </w:r>
          </w:p>
        </w:tc>
        <w:tc>
          <w:tcPr>
            <w:tcW w:w="1026" w:type="dxa"/>
            <w:tcBorders>
              <w:top w:val="nil"/>
              <w:left w:val="nil"/>
              <w:bottom w:val="single" w:sz="4" w:space="0" w:color="auto"/>
              <w:right w:val="single" w:sz="4" w:space="0" w:color="auto"/>
            </w:tcBorders>
            <w:shd w:val="clear" w:color="auto" w:fill="auto"/>
            <w:noWrap/>
            <w:vAlign w:val="bottom"/>
            <w:hideMark/>
          </w:tcPr>
          <w:p w14:paraId="7FCD66A0" w14:textId="07A1D503" w:rsidR="00194A30" w:rsidRPr="0034010B" w:rsidRDefault="00194A30" w:rsidP="00194A30">
            <w:pPr>
              <w:spacing w:after="0" w:line="240" w:lineRule="auto"/>
              <w:jc w:val="center"/>
              <w:rPr>
                <w:rFonts w:ascii="Calibri" w:eastAsia="Times New Roman" w:hAnsi="Calibri" w:cs="Calibri"/>
                <w:color w:val="000000"/>
                <w:lang w:eastAsia="en-GB"/>
              </w:rPr>
            </w:pPr>
            <w:r>
              <w:rPr>
                <w:rFonts w:ascii="Calibri" w:hAnsi="Calibri" w:cs="Calibri"/>
                <w:color w:val="000000"/>
              </w:rPr>
              <w:t>4.7%</w:t>
            </w:r>
          </w:p>
        </w:tc>
        <w:tc>
          <w:tcPr>
            <w:tcW w:w="960" w:type="dxa"/>
            <w:tcBorders>
              <w:top w:val="nil"/>
              <w:left w:val="nil"/>
              <w:bottom w:val="single" w:sz="4" w:space="0" w:color="auto"/>
              <w:right w:val="single" w:sz="4" w:space="0" w:color="auto"/>
            </w:tcBorders>
            <w:shd w:val="clear" w:color="auto" w:fill="auto"/>
            <w:noWrap/>
            <w:vAlign w:val="bottom"/>
          </w:tcPr>
          <w:p w14:paraId="05E70FD3" w14:textId="3CF4144D" w:rsidR="00194A30" w:rsidRPr="0034010B" w:rsidRDefault="005A5A46" w:rsidP="00194A3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4.5</w:t>
            </w:r>
            <w:r w:rsidR="008D08F8">
              <w:rPr>
                <w:rFonts w:ascii="Calibri" w:eastAsia="Times New Roman" w:hAnsi="Calibri" w:cs="Calibri"/>
                <w:color w:val="000000"/>
                <w:lang w:eastAsia="en-GB"/>
              </w:rPr>
              <w:t>%</w:t>
            </w:r>
          </w:p>
        </w:tc>
      </w:tr>
      <w:tr w:rsidR="00194A30" w:rsidRPr="0034010B" w14:paraId="4A0A34BB" w14:textId="77777777" w:rsidTr="008D08F8">
        <w:trPr>
          <w:trHeight w:val="29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779057C3" w14:textId="77777777" w:rsidR="00194A30" w:rsidRPr="0034010B" w:rsidRDefault="00194A30" w:rsidP="00194A30">
            <w:pPr>
              <w:spacing w:after="0" w:line="240" w:lineRule="auto"/>
              <w:rPr>
                <w:rFonts w:ascii="Calibri" w:eastAsia="Times New Roman" w:hAnsi="Calibri" w:cs="Calibri"/>
                <w:color w:val="000000"/>
                <w:lang w:eastAsia="en-GB"/>
              </w:rPr>
            </w:pPr>
            <w:r w:rsidRPr="0034010B">
              <w:rPr>
                <w:rFonts w:ascii="Calibri" w:eastAsia="Times New Roman" w:hAnsi="Calibri" w:cs="Calibri"/>
                <w:color w:val="000000"/>
                <w:lang w:eastAsia="en-GB"/>
              </w:rPr>
              <w:t>Gay man</w:t>
            </w:r>
          </w:p>
        </w:tc>
        <w:tc>
          <w:tcPr>
            <w:tcW w:w="1026" w:type="dxa"/>
            <w:tcBorders>
              <w:top w:val="nil"/>
              <w:left w:val="nil"/>
              <w:bottom w:val="single" w:sz="4" w:space="0" w:color="auto"/>
              <w:right w:val="single" w:sz="4" w:space="0" w:color="auto"/>
            </w:tcBorders>
            <w:shd w:val="clear" w:color="auto" w:fill="auto"/>
            <w:noWrap/>
            <w:vAlign w:val="bottom"/>
            <w:hideMark/>
          </w:tcPr>
          <w:p w14:paraId="7783C368" w14:textId="45FB560E" w:rsidR="00194A30" w:rsidRPr="0034010B" w:rsidRDefault="00194A30" w:rsidP="00194A30">
            <w:pPr>
              <w:spacing w:after="0" w:line="240" w:lineRule="auto"/>
              <w:jc w:val="center"/>
              <w:rPr>
                <w:rFonts w:ascii="Calibri" w:eastAsia="Times New Roman" w:hAnsi="Calibri" w:cs="Calibri"/>
                <w:color w:val="000000"/>
                <w:lang w:eastAsia="en-GB"/>
              </w:rPr>
            </w:pPr>
            <w:r>
              <w:rPr>
                <w:rFonts w:ascii="Calibri" w:hAnsi="Calibri" w:cs="Calibri"/>
                <w:color w:val="000000"/>
              </w:rPr>
              <w:t>1.5%</w:t>
            </w:r>
          </w:p>
        </w:tc>
        <w:tc>
          <w:tcPr>
            <w:tcW w:w="960" w:type="dxa"/>
            <w:tcBorders>
              <w:top w:val="nil"/>
              <w:left w:val="nil"/>
              <w:bottom w:val="single" w:sz="4" w:space="0" w:color="auto"/>
              <w:right w:val="single" w:sz="4" w:space="0" w:color="auto"/>
            </w:tcBorders>
            <w:shd w:val="clear" w:color="auto" w:fill="auto"/>
            <w:noWrap/>
            <w:vAlign w:val="bottom"/>
          </w:tcPr>
          <w:p w14:paraId="14EC5875" w14:textId="3BB67F75" w:rsidR="00194A30" w:rsidRPr="0034010B" w:rsidRDefault="005A5A46" w:rsidP="00194A3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1.4</w:t>
            </w:r>
            <w:r w:rsidR="008D08F8">
              <w:rPr>
                <w:rFonts w:ascii="Calibri" w:eastAsia="Times New Roman" w:hAnsi="Calibri" w:cs="Calibri"/>
                <w:color w:val="000000"/>
                <w:lang w:eastAsia="en-GB"/>
              </w:rPr>
              <w:t>%</w:t>
            </w:r>
          </w:p>
        </w:tc>
      </w:tr>
      <w:tr w:rsidR="00194A30" w:rsidRPr="0034010B" w14:paraId="74BB2574" w14:textId="77777777" w:rsidTr="008D08F8">
        <w:trPr>
          <w:trHeight w:val="29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0495B491" w14:textId="77777777" w:rsidR="00194A30" w:rsidRPr="0034010B" w:rsidRDefault="00194A30" w:rsidP="00194A30">
            <w:pPr>
              <w:spacing w:after="0" w:line="240" w:lineRule="auto"/>
              <w:rPr>
                <w:rFonts w:ascii="Calibri" w:eastAsia="Times New Roman" w:hAnsi="Calibri" w:cs="Calibri"/>
                <w:color w:val="000000"/>
                <w:lang w:eastAsia="en-GB"/>
              </w:rPr>
            </w:pPr>
            <w:r w:rsidRPr="0034010B">
              <w:rPr>
                <w:rFonts w:ascii="Calibri" w:eastAsia="Times New Roman" w:hAnsi="Calibri" w:cs="Calibri"/>
                <w:color w:val="000000"/>
                <w:lang w:eastAsia="en-GB"/>
              </w:rPr>
              <w:t>Gay woman/lesbian</w:t>
            </w:r>
          </w:p>
        </w:tc>
        <w:tc>
          <w:tcPr>
            <w:tcW w:w="1026" w:type="dxa"/>
            <w:tcBorders>
              <w:top w:val="nil"/>
              <w:left w:val="nil"/>
              <w:bottom w:val="single" w:sz="4" w:space="0" w:color="auto"/>
              <w:right w:val="single" w:sz="4" w:space="0" w:color="auto"/>
            </w:tcBorders>
            <w:shd w:val="clear" w:color="auto" w:fill="auto"/>
            <w:noWrap/>
            <w:vAlign w:val="bottom"/>
            <w:hideMark/>
          </w:tcPr>
          <w:p w14:paraId="7E3CCEDA" w14:textId="51E04B76" w:rsidR="00194A30" w:rsidRPr="0034010B" w:rsidRDefault="00194A30" w:rsidP="00194A30">
            <w:pPr>
              <w:spacing w:after="0" w:line="240" w:lineRule="auto"/>
              <w:jc w:val="center"/>
              <w:rPr>
                <w:rFonts w:ascii="Calibri" w:eastAsia="Times New Roman" w:hAnsi="Calibri" w:cs="Calibri"/>
                <w:color w:val="000000"/>
                <w:lang w:eastAsia="en-GB"/>
              </w:rPr>
            </w:pPr>
            <w:r>
              <w:rPr>
                <w:rFonts w:ascii="Calibri" w:hAnsi="Calibri" w:cs="Calibri"/>
                <w:color w:val="000000"/>
              </w:rPr>
              <w:t>1.2%</w:t>
            </w:r>
          </w:p>
        </w:tc>
        <w:tc>
          <w:tcPr>
            <w:tcW w:w="960" w:type="dxa"/>
            <w:tcBorders>
              <w:top w:val="nil"/>
              <w:left w:val="nil"/>
              <w:bottom w:val="single" w:sz="4" w:space="0" w:color="auto"/>
              <w:right w:val="single" w:sz="4" w:space="0" w:color="auto"/>
            </w:tcBorders>
            <w:shd w:val="clear" w:color="auto" w:fill="auto"/>
            <w:noWrap/>
            <w:vAlign w:val="bottom"/>
          </w:tcPr>
          <w:p w14:paraId="7DD87987" w14:textId="546C2D48" w:rsidR="00194A30" w:rsidRPr="0034010B" w:rsidRDefault="008D08F8" w:rsidP="00194A3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w:t>
            </w:r>
            <w:r w:rsidR="005A5A46">
              <w:rPr>
                <w:rFonts w:ascii="Calibri" w:eastAsia="Times New Roman" w:hAnsi="Calibri" w:cs="Calibri"/>
                <w:color w:val="000000"/>
                <w:lang w:eastAsia="en-GB"/>
              </w:rPr>
              <w:t>9</w:t>
            </w:r>
            <w:r>
              <w:rPr>
                <w:rFonts w:ascii="Calibri" w:eastAsia="Times New Roman" w:hAnsi="Calibri" w:cs="Calibri"/>
                <w:color w:val="000000"/>
                <w:lang w:eastAsia="en-GB"/>
              </w:rPr>
              <w:t>%</w:t>
            </w:r>
          </w:p>
        </w:tc>
      </w:tr>
      <w:tr w:rsidR="00194A30" w:rsidRPr="0034010B" w14:paraId="0409A018" w14:textId="77777777" w:rsidTr="008D08F8">
        <w:trPr>
          <w:trHeight w:val="29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4A98C542" w14:textId="77777777" w:rsidR="00194A30" w:rsidRPr="0034010B" w:rsidRDefault="00194A30" w:rsidP="00194A30">
            <w:pPr>
              <w:spacing w:after="0" w:line="240" w:lineRule="auto"/>
              <w:rPr>
                <w:rFonts w:ascii="Calibri" w:eastAsia="Times New Roman" w:hAnsi="Calibri" w:cs="Calibri"/>
                <w:color w:val="000000"/>
                <w:lang w:eastAsia="en-GB"/>
              </w:rPr>
            </w:pPr>
            <w:r w:rsidRPr="0034010B">
              <w:rPr>
                <w:rFonts w:ascii="Calibri" w:eastAsia="Times New Roman" w:hAnsi="Calibri" w:cs="Calibri"/>
                <w:color w:val="000000"/>
                <w:lang w:eastAsia="en-GB"/>
              </w:rPr>
              <w:t>Heterosexual</w:t>
            </w:r>
          </w:p>
        </w:tc>
        <w:tc>
          <w:tcPr>
            <w:tcW w:w="1026" w:type="dxa"/>
            <w:tcBorders>
              <w:top w:val="nil"/>
              <w:left w:val="nil"/>
              <w:bottom w:val="single" w:sz="4" w:space="0" w:color="auto"/>
              <w:right w:val="single" w:sz="4" w:space="0" w:color="auto"/>
            </w:tcBorders>
            <w:shd w:val="clear" w:color="auto" w:fill="auto"/>
            <w:noWrap/>
            <w:vAlign w:val="bottom"/>
            <w:hideMark/>
          </w:tcPr>
          <w:p w14:paraId="61D44107" w14:textId="51458F4E" w:rsidR="00194A30" w:rsidRPr="0034010B" w:rsidRDefault="00194A30" w:rsidP="00194A30">
            <w:pPr>
              <w:spacing w:after="0" w:line="240" w:lineRule="auto"/>
              <w:jc w:val="center"/>
              <w:rPr>
                <w:rFonts w:ascii="Calibri" w:eastAsia="Times New Roman" w:hAnsi="Calibri" w:cs="Calibri"/>
                <w:color w:val="000000"/>
                <w:lang w:eastAsia="en-GB"/>
              </w:rPr>
            </w:pPr>
            <w:r>
              <w:rPr>
                <w:rFonts w:ascii="Calibri" w:hAnsi="Calibri" w:cs="Calibri"/>
                <w:color w:val="000000"/>
              </w:rPr>
              <w:t>83.0%</w:t>
            </w:r>
          </w:p>
        </w:tc>
        <w:tc>
          <w:tcPr>
            <w:tcW w:w="960" w:type="dxa"/>
            <w:tcBorders>
              <w:top w:val="nil"/>
              <w:left w:val="nil"/>
              <w:bottom w:val="single" w:sz="4" w:space="0" w:color="auto"/>
              <w:right w:val="single" w:sz="4" w:space="0" w:color="auto"/>
            </w:tcBorders>
            <w:shd w:val="clear" w:color="auto" w:fill="auto"/>
            <w:noWrap/>
            <w:vAlign w:val="bottom"/>
          </w:tcPr>
          <w:p w14:paraId="26CF9165" w14:textId="65E0EE05" w:rsidR="00194A30" w:rsidRPr="0034010B" w:rsidRDefault="005A5A46" w:rsidP="00194A3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72.9</w:t>
            </w:r>
            <w:r w:rsidR="006F7AA8">
              <w:rPr>
                <w:rFonts w:ascii="Calibri" w:eastAsia="Times New Roman" w:hAnsi="Calibri" w:cs="Calibri"/>
                <w:color w:val="000000"/>
                <w:lang w:eastAsia="en-GB"/>
              </w:rPr>
              <w:t>%</w:t>
            </w:r>
          </w:p>
        </w:tc>
      </w:tr>
      <w:tr w:rsidR="00194A30" w:rsidRPr="0034010B" w14:paraId="41437C9C" w14:textId="77777777" w:rsidTr="008D08F8">
        <w:trPr>
          <w:trHeight w:val="29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004F6861" w14:textId="44A3BC26" w:rsidR="00194A30" w:rsidRPr="0034010B" w:rsidRDefault="00194A30" w:rsidP="00194A30">
            <w:pPr>
              <w:spacing w:after="0" w:line="240" w:lineRule="auto"/>
              <w:rPr>
                <w:rFonts w:ascii="Calibri" w:eastAsia="Times New Roman" w:hAnsi="Calibri" w:cs="Calibri"/>
                <w:color w:val="000000"/>
                <w:lang w:eastAsia="en-GB"/>
              </w:rPr>
            </w:pPr>
            <w:r w:rsidRPr="0034010B">
              <w:rPr>
                <w:rFonts w:ascii="Calibri" w:eastAsia="Times New Roman" w:hAnsi="Calibri" w:cs="Calibri"/>
                <w:color w:val="000000"/>
                <w:lang w:eastAsia="en-GB"/>
              </w:rPr>
              <w:t>Information refused</w:t>
            </w:r>
            <w:r>
              <w:rPr>
                <w:rFonts w:ascii="Calibri" w:eastAsia="Times New Roman" w:hAnsi="Calibri" w:cs="Calibri"/>
                <w:color w:val="000000"/>
                <w:lang w:eastAsia="en-GB"/>
              </w:rPr>
              <w:t>/not provided</w:t>
            </w:r>
          </w:p>
        </w:tc>
        <w:tc>
          <w:tcPr>
            <w:tcW w:w="1026" w:type="dxa"/>
            <w:tcBorders>
              <w:top w:val="nil"/>
              <w:left w:val="nil"/>
              <w:bottom w:val="single" w:sz="4" w:space="0" w:color="auto"/>
              <w:right w:val="single" w:sz="4" w:space="0" w:color="auto"/>
            </w:tcBorders>
            <w:shd w:val="clear" w:color="auto" w:fill="auto"/>
            <w:noWrap/>
            <w:vAlign w:val="bottom"/>
            <w:hideMark/>
          </w:tcPr>
          <w:p w14:paraId="0163F270" w14:textId="1F0B5A6E" w:rsidR="00194A30" w:rsidRPr="0034010B" w:rsidRDefault="0075795D" w:rsidP="00194A30">
            <w:pPr>
              <w:spacing w:after="0" w:line="240" w:lineRule="auto"/>
              <w:jc w:val="center"/>
              <w:rPr>
                <w:rFonts w:ascii="Calibri" w:eastAsia="Times New Roman" w:hAnsi="Calibri" w:cs="Calibri"/>
                <w:color w:val="000000"/>
                <w:lang w:eastAsia="en-GB"/>
              </w:rPr>
            </w:pPr>
            <w:r>
              <w:rPr>
                <w:rFonts w:ascii="Calibri" w:hAnsi="Calibri" w:cs="Calibri"/>
                <w:color w:val="000000"/>
              </w:rPr>
              <w:t>6.87</w:t>
            </w:r>
            <w:r w:rsidR="00194A30">
              <w:rPr>
                <w:rFonts w:ascii="Calibri" w:hAnsi="Calibri" w:cs="Calibri"/>
                <w:color w:val="000000"/>
              </w:rPr>
              <w:t>%</w:t>
            </w:r>
          </w:p>
        </w:tc>
        <w:tc>
          <w:tcPr>
            <w:tcW w:w="960" w:type="dxa"/>
            <w:tcBorders>
              <w:top w:val="nil"/>
              <w:left w:val="nil"/>
              <w:bottom w:val="single" w:sz="4" w:space="0" w:color="auto"/>
              <w:right w:val="single" w:sz="4" w:space="0" w:color="auto"/>
            </w:tcBorders>
            <w:shd w:val="clear" w:color="auto" w:fill="auto"/>
            <w:noWrap/>
            <w:vAlign w:val="bottom"/>
          </w:tcPr>
          <w:p w14:paraId="725851B5" w14:textId="52CD252D" w:rsidR="00194A30" w:rsidRPr="0034010B" w:rsidRDefault="00D743E8" w:rsidP="00194A3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10.2</w:t>
            </w:r>
            <w:r w:rsidR="006F7AA8">
              <w:rPr>
                <w:rFonts w:ascii="Calibri" w:eastAsia="Times New Roman" w:hAnsi="Calibri" w:cs="Calibri"/>
                <w:color w:val="000000"/>
                <w:lang w:eastAsia="en-GB"/>
              </w:rPr>
              <w:t>%</w:t>
            </w:r>
          </w:p>
        </w:tc>
      </w:tr>
      <w:tr w:rsidR="00F41D43" w:rsidRPr="0034010B" w14:paraId="7F35F834" w14:textId="77777777" w:rsidTr="008D08F8">
        <w:trPr>
          <w:trHeight w:val="290"/>
        </w:trPr>
        <w:tc>
          <w:tcPr>
            <w:tcW w:w="3440" w:type="dxa"/>
            <w:tcBorders>
              <w:top w:val="nil"/>
              <w:left w:val="single" w:sz="4" w:space="0" w:color="auto"/>
              <w:bottom w:val="single" w:sz="4" w:space="0" w:color="auto"/>
              <w:right w:val="single" w:sz="4" w:space="0" w:color="auto"/>
            </w:tcBorders>
            <w:shd w:val="clear" w:color="auto" w:fill="auto"/>
            <w:noWrap/>
            <w:vAlign w:val="bottom"/>
          </w:tcPr>
          <w:p w14:paraId="40D48FD8" w14:textId="20498AA7" w:rsidR="00F41D43" w:rsidRPr="0034010B" w:rsidRDefault="00F41D43" w:rsidP="00194A30">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Blank</w:t>
            </w:r>
          </w:p>
        </w:tc>
        <w:tc>
          <w:tcPr>
            <w:tcW w:w="1026" w:type="dxa"/>
            <w:tcBorders>
              <w:top w:val="nil"/>
              <w:left w:val="nil"/>
              <w:bottom w:val="single" w:sz="4" w:space="0" w:color="auto"/>
              <w:right w:val="single" w:sz="4" w:space="0" w:color="auto"/>
            </w:tcBorders>
            <w:shd w:val="clear" w:color="auto" w:fill="auto"/>
            <w:noWrap/>
            <w:vAlign w:val="bottom"/>
          </w:tcPr>
          <w:p w14:paraId="359F20D2" w14:textId="65CDF2F8" w:rsidR="00F41D43" w:rsidRDefault="0075795D" w:rsidP="00194A30">
            <w:pPr>
              <w:spacing w:after="0" w:line="240" w:lineRule="auto"/>
              <w:jc w:val="center"/>
              <w:rPr>
                <w:rFonts w:ascii="Calibri" w:hAnsi="Calibri" w:cs="Calibri"/>
                <w:color w:val="000000"/>
              </w:rPr>
            </w:pPr>
            <w:r>
              <w:rPr>
                <w:rFonts w:ascii="Calibri" w:hAnsi="Calibri" w:cs="Calibri"/>
                <w:color w:val="000000"/>
              </w:rPr>
              <w:t>0.38%</w:t>
            </w:r>
          </w:p>
        </w:tc>
        <w:tc>
          <w:tcPr>
            <w:tcW w:w="960" w:type="dxa"/>
            <w:tcBorders>
              <w:top w:val="nil"/>
              <w:left w:val="nil"/>
              <w:bottom w:val="single" w:sz="4" w:space="0" w:color="auto"/>
              <w:right w:val="single" w:sz="4" w:space="0" w:color="auto"/>
            </w:tcBorders>
            <w:shd w:val="clear" w:color="auto" w:fill="auto"/>
            <w:noWrap/>
            <w:vAlign w:val="bottom"/>
          </w:tcPr>
          <w:p w14:paraId="34BAD97A" w14:textId="1E6C4075" w:rsidR="00F41D43" w:rsidRDefault="00D743E8" w:rsidP="00194A3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8.2</w:t>
            </w:r>
            <w:r w:rsidR="00F41D43">
              <w:rPr>
                <w:rFonts w:ascii="Calibri" w:eastAsia="Times New Roman" w:hAnsi="Calibri" w:cs="Calibri"/>
                <w:color w:val="000000"/>
                <w:lang w:eastAsia="en-GB"/>
              </w:rPr>
              <w:t>%</w:t>
            </w:r>
          </w:p>
        </w:tc>
      </w:tr>
      <w:tr w:rsidR="00194A30" w:rsidRPr="0034010B" w14:paraId="46750949" w14:textId="77777777" w:rsidTr="008D08F8">
        <w:trPr>
          <w:trHeight w:val="29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55104277" w14:textId="77777777" w:rsidR="00194A30" w:rsidRPr="0034010B" w:rsidRDefault="00194A30" w:rsidP="00194A30">
            <w:pPr>
              <w:spacing w:after="0" w:line="240" w:lineRule="auto"/>
              <w:rPr>
                <w:rFonts w:ascii="Calibri" w:eastAsia="Times New Roman" w:hAnsi="Calibri" w:cs="Calibri"/>
                <w:color w:val="000000"/>
                <w:lang w:eastAsia="en-GB"/>
              </w:rPr>
            </w:pPr>
            <w:r w:rsidRPr="0034010B">
              <w:rPr>
                <w:rFonts w:ascii="Calibri" w:eastAsia="Times New Roman" w:hAnsi="Calibri" w:cs="Calibri"/>
                <w:color w:val="000000"/>
                <w:lang w:eastAsia="en-GB"/>
              </w:rPr>
              <w:t>Other</w:t>
            </w:r>
          </w:p>
        </w:tc>
        <w:tc>
          <w:tcPr>
            <w:tcW w:w="1026" w:type="dxa"/>
            <w:tcBorders>
              <w:top w:val="nil"/>
              <w:left w:val="nil"/>
              <w:bottom w:val="single" w:sz="4" w:space="0" w:color="auto"/>
              <w:right w:val="single" w:sz="4" w:space="0" w:color="auto"/>
            </w:tcBorders>
            <w:shd w:val="clear" w:color="auto" w:fill="auto"/>
            <w:noWrap/>
            <w:vAlign w:val="bottom"/>
            <w:hideMark/>
          </w:tcPr>
          <w:p w14:paraId="6BD2A83E" w14:textId="28EEF427" w:rsidR="00194A30" w:rsidRPr="0034010B" w:rsidRDefault="00194A30" w:rsidP="00194A30">
            <w:pPr>
              <w:spacing w:after="0" w:line="240" w:lineRule="auto"/>
              <w:jc w:val="center"/>
              <w:rPr>
                <w:rFonts w:ascii="Calibri" w:eastAsia="Times New Roman" w:hAnsi="Calibri" w:cs="Calibri"/>
                <w:color w:val="000000"/>
                <w:lang w:eastAsia="en-GB"/>
              </w:rPr>
            </w:pPr>
            <w:r>
              <w:rPr>
                <w:rFonts w:ascii="Calibri" w:hAnsi="Calibri" w:cs="Calibri"/>
                <w:color w:val="000000"/>
              </w:rPr>
              <w:t>2.4</w:t>
            </w:r>
            <w:r w:rsidR="0075795D">
              <w:rPr>
                <w:rFonts w:ascii="Calibri" w:hAnsi="Calibri" w:cs="Calibri"/>
                <w:color w:val="000000"/>
              </w:rPr>
              <w:t>5</w:t>
            </w:r>
            <w:r>
              <w:rPr>
                <w:rFonts w:ascii="Calibri" w:hAnsi="Calibri" w:cs="Calibri"/>
                <w:color w:val="000000"/>
              </w:rPr>
              <w:t>%</w:t>
            </w:r>
          </w:p>
        </w:tc>
        <w:tc>
          <w:tcPr>
            <w:tcW w:w="960" w:type="dxa"/>
            <w:tcBorders>
              <w:top w:val="nil"/>
              <w:left w:val="nil"/>
              <w:bottom w:val="single" w:sz="4" w:space="0" w:color="auto"/>
              <w:right w:val="single" w:sz="4" w:space="0" w:color="auto"/>
            </w:tcBorders>
            <w:shd w:val="clear" w:color="auto" w:fill="auto"/>
            <w:noWrap/>
            <w:vAlign w:val="bottom"/>
          </w:tcPr>
          <w:p w14:paraId="0B8D4AA3" w14:textId="7FF1C091" w:rsidR="00194A30" w:rsidRPr="0034010B" w:rsidRDefault="006F7AA8" w:rsidP="00194A3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w:t>
            </w:r>
            <w:r w:rsidR="00D743E8">
              <w:rPr>
                <w:rFonts w:ascii="Calibri" w:eastAsia="Times New Roman" w:hAnsi="Calibri" w:cs="Calibri"/>
                <w:color w:val="000000"/>
                <w:lang w:eastAsia="en-GB"/>
              </w:rPr>
              <w:t>9</w:t>
            </w:r>
            <w:r>
              <w:rPr>
                <w:rFonts w:ascii="Calibri" w:eastAsia="Times New Roman" w:hAnsi="Calibri" w:cs="Calibri"/>
                <w:color w:val="000000"/>
                <w:lang w:eastAsia="en-GB"/>
              </w:rPr>
              <w:t>%</w:t>
            </w:r>
          </w:p>
        </w:tc>
      </w:tr>
    </w:tbl>
    <w:p w14:paraId="12DA6A21" w14:textId="6DB35A2A" w:rsidR="0034010B" w:rsidRPr="00A0648E" w:rsidRDefault="0089679A">
      <w:pPr>
        <w:rPr>
          <w:rFonts w:cstheme="minorHAnsi"/>
        </w:rPr>
      </w:pPr>
      <w:r>
        <w:rPr>
          <w:rFonts w:cstheme="minorHAnsi"/>
        </w:rPr>
        <w:t>*of students in institutions returning data</w:t>
      </w:r>
    </w:p>
    <w:sectPr w:rsidR="0034010B" w:rsidRPr="00A0648E">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C4737" w14:textId="77777777" w:rsidR="00D05A92" w:rsidRDefault="00D05A92" w:rsidP="00BE1032">
      <w:pPr>
        <w:spacing w:after="0" w:line="240" w:lineRule="auto"/>
      </w:pPr>
      <w:r>
        <w:separator/>
      </w:r>
    </w:p>
  </w:endnote>
  <w:endnote w:type="continuationSeparator" w:id="0">
    <w:p w14:paraId="144074B0" w14:textId="77777777" w:rsidR="00D05A92" w:rsidRDefault="00D05A92" w:rsidP="00BE1032">
      <w:pPr>
        <w:spacing w:after="0" w:line="240" w:lineRule="auto"/>
      </w:pPr>
      <w:r>
        <w:continuationSeparator/>
      </w:r>
    </w:p>
  </w:endnote>
  <w:endnote w:type="continuationNotice" w:id="1">
    <w:p w14:paraId="17D85704" w14:textId="77777777" w:rsidR="002208EA" w:rsidRDefault="002208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5C3A" w14:textId="77777777" w:rsidR="008E5036" w:rsidRDefault="008E50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07A97" w14:textId="77777777" w:rsidR="008E5036" w:rsidRDefault="008E50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1C236" w14:textId="77777777" w:rsidR="008E5036" w:rsidRDefault="008E50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880CF" w14:textId="77777777" w:rsidR="00D05A92" w:rsidRDefault="00D05A92" w:rsidP="00BE1032">
      <w:pPr>
        <w:spacing w:after="0" w:line="240" w:lineRule="auto"/>
      </w:pPr>
      <w:r>
        <w:separator/>
      </w:r>
    </w:p>
  </w:footnote>
  <w:footnote w:type="continuationSeparator" w:id="0">
    <w:p w14:paraId="56ADA9D4" w14:textId="77777777" w:rsidR="00D05A92" w:rsidRDefault="00D05A92" w:rsidP="00BE1032">
      <w:pPr>
        <w:spacing w:after="0" w:line="240" w:lineRule="auto"/>
      </w:pPr>
      <w:r>
        <w:continuationSeparator/>
      </w:r>
    </w:p>
  </w:footnote>
  <w:footnote w:type="continuationNotice" w:id="1">
    <w:p w14:paraId="285A6C0B" w14:textId="77777777" w:rsidR="002208EA" w:rsidRDefault="002208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F485E" w14:textId="77777777" w:rsidR="008E5036" w:rsidRDefault="008E5036">
    <w:pPr>
      <w:pStyle w:val="Header"/>
    </w:pPr>
    <w:r>
      <w:rPr>
        <w:noProof/>
      </w:rPr>
      <mc:AlternateContent>
        <mc:Choice Requires="wps">
          <w:drawing>
            <wp:anchor distT="0" distB="0" distL="0" distR="0" simplePos="0" relativeHeight="251658241" behindDoc="0" locked="0" layoutInCell="1" allowOverlap="1" wp14:anchorId="64D98383" wp14:editId="0797241E">
              <wp:simplePos x="635" y="635"/>
              <wp:positionH relativeFrom="rightMargin">
                <wp:align>right</wp:align>
              </wp:positionH>
              <wp:positionV relativeFrom="paragraph">
                <wp:posOffset>635</wp:posOffset>
              </wp:positionV>
              <wp:extent cx="443865" cy="443865"/>
              <wp:effectExtent l="0" t="0" r="0" b="17145"/>
              <wp:wrapSquare wrapText="bothSides"/>
              <wp:docPr id="2" name="Text Box 2" descr="PUBLIC / CYHOEDDUS"/>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780C49" w14:textId="77777777" w:rsidR="008E5036" w:rsidRPr="00BE1032" w:rsidRDefault="008E5036">
                          <w:pPr>
                            <w:rPr>
                              <w:rFonts w:ascii="Calibri" w:eastAsia="Calibri" w:hAnsi="Calibri" w:cs="Calibri"/>
                              <w:color w:val="000000"/>
                              <w:sz w:val="20"/>
                              <w:szCs w:val="20"/>
                            </w:rPr>
                          </w:pPr>
                          <w:r w:rsidRPr="00BE1032">
                            <w:rPr>
                              <w:rFonts w:ascii="Calibri" w:eastAsia="Calibri" w:hAnsi="Calibri" w:cs="Calibri"/>
                              <w:color w:val="000000"/>
                              <w:sz w:val="20"/>
                              <w:szCs w:val="20"/>
                            </w:rPr>
                            <w:t>PUBLIC / CYHOEDDUS</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64D98383" id="_x0000_t202" coordsize="21600,21600" o:spt="202" path="m,l,21600r21600,l21600,xe">
              <v:stroke joinstyle="miter"/>
              <v:path gradientshapeok="t" o:connecttype="rect"/>
            </v:shapetype>
            <v:shape id="Text Box 2" o:spid="_x0000_s1026" type="#_x0000_t202" alt="PUBLIC / CYHOEDDUS" style="position:absolute;margin-left:-16.25pt;margin-top:.05pt;width:34.95pt;height:34.95pt;z-index:251658241;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1F780C49" w14:textId="77777777" w:rsidR="008E5036" w:rsidRPr="00BE1032" w:rsidRDefault="008E5036">
                    <w:pPr>
                      <w:rPr>
                        <w:rFonts w:ascii="Calibri" w:eastAsia="Calibri" w:hAnsi="Calibri" w:cs="Calibri"/>
                        <w:color w:val="000000"/>
                        <w:sz w:val="20"/>
                        <w:szCs w:val="20"/>
                      </w:rPr>
                    </w:pPr>
                    <w:r w:rsidRPr="00BE1032">
                      <w:rPr>
                        <w:rFonts w:ascii="Calibri" w:eastAsia="Calibri" w:hAnsi="Calibri" w:cs="Calibri"/>
                        <w:color w:val="000000"/>
                        <w:sz w:val="20"/>
                        <w:szCs w:val="20"/>
                      </w:rPr>
                      <w:t>PUBLIC / CYHOEDDUS</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2FD95" w14:textId="77777777" w:rsidR="008E5036" w:rsidRDefault="008E5036">
    <w:pPr>
      <w:pStyle w:val="Header"/>
    </w:pPr>
    <w:r>
      <w:rPr>
        <w:noProof/>
      </w:rPr>
      <mc:AlternateContent>
        <mc:Choice Requires="wps">
          <w:drawing>
            <wp:anchor distT="0" distB="0" distL="0" distR="0" simplePos="0" relativeHeight="251658242" behindDoc="0" locked="0" layoutInCell="1" allowOverlap="1" wp14:anchorId="4C51391D" wp14:editId="6308D970">
              <wp:simplePos x="635" y="635"/>
              <wp:positionH relativeFrom="rightMargin">
                <wp:align>right</wp:align>
              </wp:positionH>
              <wp:positionV relativeFrom="paragraph">
                <wp:posOffset>635</wp:posOffset>
              </wp:positionV>
              <wp:extent cx="443865" cy="443865"/>
              <wp:effectExtent l="0" t="0" r="0" b="17145"/>
              <wp:wrapSquare wrapText="bothSides"/>
              <wp:docPr id="3" name="Text Box 3" descr="PUBLIC / CYHOEDDUS"/>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AE2495" w14:textId="77777777" w:rsidR="008E5036" w:rsidRPr="00BE1032" w:rsidRDefault="008E5036">
                          <w:pPr>
                            <w:rPr>
                              <w:rFonts w:ascii="Calibri" w:eastAsia="Calibri" w:hAnsi="Calibri" w:cs="Calibri"/>
                              <w:color w:val="000000"/>
                              <w:sz w:val="20"/>
                              <w:szCs w:val="20"/>
                            </w:rPr>
                          </w:pPr>
                          <w:r w:rsidRPr="00BE1032">
                            <w:rPr>
                              <w:rFonts w:ascii="Calibri" w:eastAsia="Calibri" w:hAnsi="Calibri" w:cs="Calibri"/>
                              <w:color w:val="000000"/>
                              <w:sz w:val="20"/>
                              <w:szCs w:val="20"/>
                            </w:rPr>
                            <w:t>PUBLIC / CYHOEDDUS</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C51391D" id="_x0000_t202" coordsize="21600,21600" o:spt="202" path="m,l,21600r21600,l21600,xe">
              <v:stroke joinstyle="miter"/>
              <v:path gradientshapeok="t" o:connecttype="rect"/>
            </v:shapetype>
            <v:shape id="Text Box 3" o:spid="_x0000_s1027" type="#_x0000_t202" alt="PUBLIC / CYHOEDDUS" style="position:absolute;margin-left:-16.25pt;margin-top:.05pt;width:34.95pt;height:34.95pt;z-index:25165824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3FAE2495" w14:textId="77777777" w:rsidR="008E5036" w:rsidRPr="00BE1032" w:rsidRDefault="008E5036">
                    <w:pPr>
                      <w:rPr>
                        <w:rFonts w:ascii="Calibri" w:eastAsia="Calibri" w:hAnsi="Calibri" w:cs="Calibri"/>
                        <w:color w:val="000000"/>
                        <w:sz w:val="20"/>
                        <w:szCs w:val="20"/>
                      </w:rPr>
                    </w:pPr>
                    <w:r w:rsidRPr="00BE1032">
                      <w:rPr>
                        <w:rFonts w:ascii="Calibri" w:eastAsia="Calibri" w:hAnsi="Calibri" w:cs="Calibri"/>
                        <w:color w:val="000000"/>
                        <w:sz w:val="20"/>
                        <w:szCs w:val="20"/>
                      </w:rPr>
                      <w:t>PUBLIC / CYHOEDDUS</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36160" w14:textId="77777777" w:rsidR="008E5036" w:rsidRDefault="008E5036">
    <w:pPr>
      <w:pStyle w:val="Header"/>
    </w:pPr>
    <w:r>
      <w:rPr>
        <w:noProof/>
      </w:rPr>
      <mc:AlternateContent>
        <mc:Choice Requires="wps">
          <w:drawing>
            <wp:anchor distT="0" distB="0" distL="0" distR="0" simplePos="0" relativeHeight="251658240" behindDoc="0" locked="0" layoutInCell="1" allowOverlap="1" wp14:anchorId="658A7799" wp14:editId="0C1B2797">
              <wp:simplePos x="635" y="635"/>
              <wp:positionH relativeFrom="rightMargin">
                <wp:align>right</wp:align>
              </wp:positionH>
              <wp:positionV relativeFrom="paragraph">
                <wp:posOffset>635</wp:posOffset>
              </wp:positionV>
              <wp:extent cx="443865" cy="443865"/>
              <wp:effectExtent l="0" t="0" r="0" b="17145"/>
              <wp:wrapSquare wrapText="bothSides"/>
              <wp:docPr id="1" name="Text Box 1" descr="PUBLIC / CYHOEDDUS"/>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CA7AC4" w14:textId="77777777" w:rsidR="008E5036" w:rsidRPr="00BE1032" w:rsidRDefault="008E5036">
                          <w:pPr>
                            <w:rPr>
                              <w:rFonts w:ascii="Calibri" w:eastAsia="Calibri" w:hAnsi="Calibri" w:cs="Calibri"/>
                              <w:color w:val="000000"/>
                              <w:sz w:val="20"/>
                              <w:szCs w:val="20"/>
                            </w:rPr>
                          </w:pPr>
                          <w:r w:rsidRPr="00BE1032">
                            <w:rPr>
                              <w:rFonts w:ascii="Calibri" w:eastAsia="Calibri" w:hAnsi="Calibri" w:cs="Calibri"/>
                              <w:color w:val="000000"/>
                              <w:sz w:val="20"/>
                              <w:szCs w:val="20"/>
                            </w:rPr>
                            <w:t>PUBLIC / CYHOEDDUS</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658A7799" id="_x0000_t202" coordsize="21600,21600" o:spt="202" path="m,l,21600r21600,l21600,xe">
              <v:stroke joinstyle="miter"/>
              <v:path gradientshapeok="t" o:connecttype="rect"/>
            </v:shapetype>
            <v:shape id="Text Box 1" o:spid="_x0000_s1028" type="#_x0000_t202" alt="PUBLIC / CYHOEDDUS" style="position:absolute;margin-left:-16.2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5GwWQKAgAAGwQAAA4A&#10;AAAAAAAAAAAAAAAALgIAAGRycy9lMm9Eb2MueG1sUEsBAi0AFAAGAAgAAAAhAOGYItPaAAAAAwEA&#10;AA8AAAAAAAAAAAAAAAAAZAQAAGRycy9kb3ducmV2LnhtbFBLBQYAAAAABAAEAPMAAABrBQAAAAA=&#10;" filled="f" stroked="f">
              <v:textbox style="mso-fit-shape-to-text:t" inset="0,0,5pt,0">
                <w:txbxContent>
                  <w:p w14:paraId="08CA7AC4" w14:textId="77777777" w:rsidR="008E5036" w:rsidRPr="00BE1032" w:rsidRDefault="008E5036">
                    <w:pPr>
                      <w:rPr>
                        <w:rFonts w:ascii="Calibri" w:eastAsia="Calibri" w:hAnsi="Calibri" w:cs="Calibri"/>
                        <w:color w:val="000000"/>
                        <w:sz w:val="20"/>
                        <w:szCs w:val="20"/>
                      </w:rPr>
                    </w:pPr>
                    <w:r w:rsidRPr="00BE1032">
                      <w:rPr>
                        <w:rFonts w:ascii="Calibri" w:eastAsia="Calibri" w:hAnsi="Calibri" w:cs="Calibri"/>
                        <w:color w:val="000000"/>
                        <w:sz w:val="20"/>
                        <w:szCs w:val="20"/>
                      </w:rPr>
                      <w:t>PUBLIC / CYHOEDDUS</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84355"/>
    <w:multiLevelType w:val="hybridMultilevel"/>
    <w:tmpl w:val="F252B6EA"/>
    <w:lvl w:ilvl="0" w:tplc="ADD0921A">
      <w:start w:val="1"/>
      <w:numFmt w:val="decimal"/>
      <w:lvlText w:val="%1."/>
      <w:lvlJc w:val="left"/>
      <w:pPr>
        <w:ind w:left="360" w:hanging="360"/>
      </w:pPr>
      <w:rPr>
        <w:rFonts w:ascii="Arial" w:eastAsia="Times New Roman" w:hAnsi="Arial" w:cs="Arial"/>
        <w:b/>
        <w:sz w:val="28"/>
        <w:szCs w:val="28"/>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1" w15:restartNumberingAfterBreak="0">
    <w:nsid w:val="6EB13DD8"/>
    <w:multiLevelType w:val="hybridMultilevel"/>
    <w:tmpl w:val="9CA270A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79D40A6E"/>
    <w:multiLevelType w:val="hybridMultilevel"/>
    <w:tmpl w:val="0D6A1E14"/>
    <w:lvl w:ilvl="0" w:tplc="92A8A1F6">
      <w:start w:val="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2170719">
    <w:abstractNumId w:val="2"/>
  </w:num>
  <w:num w:numId="2" w16cid:durableId="1837840084">
    <w:abstractNumId w:val="1"/>
  </w:num>
  <w:num w:numId="3" w16cid:durableId="16907220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032"/>
    <w:rsid w:val="000050B9"/>
    <w:rsid w:val="0004374C"/>
    <w:rsid w:val="00044318"/>
    <w:rsid w:val="00053E27"/>
    <w:rsid w:val="00071EA1"/>
    <w:rsid w:val="00074EA8"/>
    <w:rsid w:val="000A4433"/>
    <w:rsid w:val="000B1C49"/>
    <w:rsid w:val="000B53EF"/>
    <w:rsid w:val="000B5724"/>
    <w:rsid w:val="000E56E1"/>
    <w:rsid w:val="00103801"/>
    <w:rsid w:val="0010558C"/>
    <w:rsid w:val="00112879"/>
    <w:rsid w:val="00114DCA"/>
    <w:rsid w:val="001155B4"/>
    <w:rsid w:val="00130870"/>
    <w:rsid w:val="00147638"/>
    <w:rsid w:val="001631CD"/>
    <w:rsid w:val="00166300"/>
    <w:rsid w:val="00194A30"/>
    <w:rsid w:val="0019553F"/>
    <w:rsid w:val="001B2DA6"/>
    <w:rsid w:val="001C0E7C"/>
    <w:rsid w:val="001C1C4F"/>
    <w:rsid w:val="001C65AC"/>
    <w:rsid w:val="001C6C40"/>
    <w:rsid w:val="001D5348"/>
    <w:rsid w:val="001D6994"/>
    <w:rsid w:val="001E4E92"/>
    <w:rsid w:val="00211540"/>
    <w:rsid w:val="00212DE9"/>
    <w:rsid w:val="00213831"/>
    <w:rsid w:val="00215BD0"/>
    <w:rsid w:val="002208EA"/>
    <w:rsid w:val="002337ED"/>
    <w:rsid w:val="00234E8D"/>
    <w:rsid w:val="00235895"/>
    <w:rsid w:val="00235EE1"/>
    <w:rsid w:val="00280013"/>
    <w:rsid w:val="00280D05"/>
    <w:rsid w:val="00294830"/>
    <w:rsid w:val="002A28C3"/>
    <w:rsid w:val="002A2BD1"/>
    <w:rsid w:val="002A52B2"/>
    <w:rsid w:val="002B3AFD"/>
    <w:rsid w:val="002B4EED"/>
    <w:rsid w:val="002B7130"/>
    <w:rsid w:val="002E48AA"/>
    <w:rsid w:val="002E5D19"/>
    <w:rsid w:val="003005EA"/>
    <w:rsid w:val="00302310"/>
    <w:rsid w:val="00305935"/>
    <w:rsid w:val="0030783C"/>
    <w:rsid w:val="0032069C"/>
    <w:rsid w:val="00330564"/>
    <w:rsid w:val="0034010B"/>
    <w:rsid w:val="0034203A"/>
    <w:rsid w:val="00346FBB"/>
    <w:rsid w:val="00352E0F"/>
    <w:rsid w:val="00366E39"/>
    <w:rsid w:val="00370F47"/>
    <w:rsid w:val="003962CD"/>
    <w:rsid w:val="003B4C50"/>
    <w:rsid w:val="003D58C3"/>
    <w:rsid w:val="003E35CF"/>
    <w:rsid w:val="003E7F47"/>
    <w:rsid w:val="0040348D"/>
    <w:rsid w:val="0042079B"/>
    <w:rsid w:val="004214E0"/>
    <w:rsid w:val="0043499E"/>
    <w:rsid w:val="00434D76"/>
    <w:rsid w:val="0044505A"/>
    <w:rsid w:val="00446248"/>
    <w:rsid w:val="00451C70"/>
    <w:rsid w:val="00452013"/>
    <w:rsid w:val="00474DF4"/>
    <w:rsid w:val="004750A4"/>
    <w:rsid w:val="0047682B"/>
    <w:rsid w:val="00494059"/>
    <w:rsid w:val="004956A4"/>
    <w:rsid w:val="004A573A"/>
    <w:rsid w:val="004A6185"/>
    <w:rsid w:val="004B261B"/>
    <w:rsid w:val="004B4763"/>
    <w:rsid w:val="004D621D"/>
    <w:rsid w:val="004E3BF6"/>
    <w:rsid w:val="004E4527"/>
    <w:rsid w:val="004E4DF2"/>
    <w:rsid w:val="00503B71"/>
    <w:rsid w:val="005053A1"/>
    <w:rsid w:val="00507761"/>
    <w:rsid w:val="00507CCB"/>
    <w:rsid w:val="005140C2"/>
    <w:rsid w:val="00534746"/>
    <w:rsid w:val="0056054A"/>
    <w:rsid w:val="00564CB3"/>
    <w:rsid w:val="0057333B"/>
    <w:rsid w:val="005A5A46"/>
    <w:rsid w:val="005B3BB3"/>
    <w:rsid w:val="005B55BF"/>
    <w:rsid w:val="005C4E54"/>
    <w:rsid w:val="005D2A89"/>
    <w:rsid w:val="005D6E19"/>
    <w:rsid w:val="00605034"/>
    <w:rsid w:val="00611068"/>
    <w:rsid w:val="00614689"/>
    <w:rsid w:val="00616E3C"/>
    <w:rsid w:val="00645F69"/>
    <w:rsid w:val="00664824"/>
    <w:rsid w:val="006661E4"/>
    <w:rsid w:val="00667904"/>
    <w:rsid w:val="00682AAB"/>
    <w:rsid w:val="00696A5A"/>
    <w:rsid w:val="0069718F"/>
    <w:rsid w:val="006A32B1"/>
    <w:rsid w:val="006A795D"/>
    <w:rsid w:val="006B2BBE"/>
    <w:rsid w:val="006B6974"/>
    <w:rsid w:val="006C4123"/>
    <w:rsid w:val="006C6998"/>
    <w:rsid w:val="006C7CE1"/>
    <w:rsid w:val="006D7C7C"/>
    <w:rsid w:val="006E2C78"/>
    <w:rsid w:val="006F7AA8"/>
    <w:rsid w:val="0070151E"/>
    <w:rsid w:val="007207A4"/>
    <w:rsid w:val="00721E6D"/>
    <w:rsid w:val="007228CB"/>
    <w:rsid w:val="00736CF0"/>
    <w:rsid w:val="00754BE8"/>
    <w:rsid w:val="0075795D"/>
    <w:rsid w:val="00762EAB"/>
    <w:rsid w:val="007709AE"/>
    <w:rsid w:val="00776488"/>
    <w:rsid w:val="00783F42"/>
    <w:rsid w:val="007A17CC"/>
    <w:rsid w:val="007A240F"/>
    <w:rsid w:val="007A2942"/>
    <w:rsid w:val="007A3027"/>
    <w:rsid w:val="007B0776"/>
    <w:rsid w:val="007B2CBF"/>
    <w:rsid w:val="007B337A"/>
    <w:rsid w:val="007C20A1"/>
    <w:rsid w:val="007D2055"/>
    <w:rsid w:val="007E2D5B"/>
    <w:rsid w:val="007F3BD3"/>
    <w:rsid w:val="00813F00"/>
    <w:rsid w:val="00821E2F"/>
    <w:rsid w:val="00823C0C"/>
    <w:rsid w:val="00836AA1"/>
    <w:rsid w:val="00841A76"/>
    <w:rsid w:val="00852CEF"/>
    <w:rsid w:val="008549F3"/>
    <w:rsid w:val="00866874"/>
    <w:rsid w:val="00873F6B"/>
    <w:rsid w:val="0088018C"/>
    <w:rsid w:val="00882DBE"/>
    <w:rsid w:val="0089679A"/>
    <w:rsid w:val="008B1646"/>
    <w:rsid w:val="008B5BDC"/>
    <w:rsid w:val="008C1774"/>
    <w:rsid w:val="008D08F8"/>
    <w:rsid w:val="008D5537"/>
    <w:rsid w:val="008E5036"/>
    <w:rsid w:val="008E7E61"/>
    <w:rsid w:val="008F485B"/>
    <w:rsid w:val="00900B42"/>
    <w:rsid w:val="00900EE1"/>
    <w:rsid w:val="0090131B"/>
    <w:rsid w:val="00912343"/>
    <w:rsid w:val="00913639"/>
    <w:rsid w:val="00916BCF"/>
    <w:rsid w:val="009210C8"/>
    <w:rsid w:val="009219DE"/>
    <w:rsid w:val="00943CE4"/>
    <w:rsid w:val="00944B2D"/>
    <w:rsid w:val="00944FAE"/>
    <w:rsid w:val="0094552F"/>
    <w:rsid w:val="009476BA"/>
    <w:rsid w:val="00952DCE"/>
    <w:rsid w:val="00955C47"/>
    <w:rsid w:val="00971783"/>
    <w:rsid w:val="009827A5"/>
    <w:rsid w:val="00990C19"/>
    <w:rsid w:val="00993EDE"/>
    <w:rsid w:val="009A583C"/>
    <w:rsid w:val="009B24E9"/>
    <w:rsid w:val="009B4CFA"/>
    <w:rsid w:val="009B5F0F"/>
    <w:rsid w:val="009C42B9"/>
    <w:rsid w:val="009D3F9A"/>
    <w:rsid w:val="009D4772"/>
    <w:rsid w:val="009D4EF1"/>
    <w:rsid w:val="009E3844"/>
    <w:rsid w:val="009E5BC3"/>
    <w:rsid w:val="009E626C"/>
    <w:rsid w:val="009E7E20"/>
    <w:rsid w:val="00A0648E"/>
    <w:rsid w:val="00A25767"/>
    <w:rsid w:val="00A44A4C"/>
    <w:rsid w:val="00A771DB"/>
    <w:rsid w:val="00A82F9D"/>
    <w:rsid w:val="00A90516"/>
    <w:rsid w:val="00A943BB"/>
    <w:rsid w:val="00AA5B19"/>
    <w:rsid w:val="00AB22AA"/>
    <w:rsid w:val="00AB354B"/>
    <w:rsid w:val="00AE7B90"/>
    <w:rsid w:val="00B0297C"/>
    <w:rsid w:val="00B05575"/>
    <w:rsid w:val="00B27AAB"/>
    <w:rsid w:val="00B36F8F"/>
    <w:rsid w:val="00B476D2"/>
    <w:rsid w:val="00B549A5"/>
    <w:rsid w:val="00B55537"/>
    <w:rsid w:val="00B64C01"/>
    <w:rsid w:val="00B66C97"/>
    <w:rsid w:val="00B73005"/>
    <w:rsid w:val="00B84631"/>
    <w:rsid w:val="00B876B8"/>
    <w:rsid w:val="00BB0833"/>
    <w:rsid w:val="00BB21EB"/>
    <w:rsid w:val="00BC2FB6"/>
    <w:rsid w:val="00BD2A7A"/>
    <w:rsid w:val="00BE0047"/>
    <w:rsid w:val="00BE1032"/>
    <w:rsid w:val="00BE3E20"/>
    <w:rsid w:val="00BE5D0C"/>
    <w:rsid w:val="00C1754D"/>
    <w:rsid w:val="00C432E3"/>
    <w:rsid w:val="00C46A36"/>
    <w:rsid w:val="00C55E21"/>
    <w:rsid w:val="00C56EB8"/>
    <w:rsid w:val="00C96EEF"/>
    <w:rsid w:val="00CB71D4"/>
    <w:rsid w:val="00CB7E56"/>
    <w:rsid w:val="00CD16AD"/>
    <w:rsid w:val="00CD3576"/>
    <w:rsid w:val="00CD7DFC"/>
    <w:rsid w:val="00CE5ECB"/>
    <w:rsid w:val="00CE70B7"/>
    <w:rsid w:val="00CF01B4"/>
    <w:rsid w:val="00CF2928"/>
    <w:rsid w:val="00D00449"/>
    <w:rsid w:val="00D008B2"/>
    <w:rsid w:val="00D03323"/>
    <w:rsid w:val="00D04B36"/>
    <w:rsid w:val="00D05A92"/>
    <w:rsid w:val="00D05E31"/>
    <w:rsid w:val="00D108D7"/>
    <w:rsid w:val="00D1268C"/>
    <w:rsid w:val="00D22E2D"/>
    <w:rsid w:val="00D32C48"/>
    <w:rsid w:val="00D33BAA"/>
    <w:rsid w:val="00D37F3B"/>
    <w:rsid w:val="00D41B65"/>
    <w:rsid w:val="00D43149"/>
    <w:rsid w:val="00D52075"/>
    <w:rsid w:val="00D6596B"/>
    <w:rsid w:val="00D66B74"/>
    <w:rsid w:val="00D743E8"/>
    <w:rsid w:val="00D7443B"/>
    <w:rsid w:val="00D76A24"/>
    <w:rsid w:val="00D82EAB"/>
    <w:rsid w:val="00D91CAD"/>
    <w:rsid w:val="00D9712E"/>
    <w:rsid w:val="00D97BD0"/>
    <w:rsid w:val="00DA6507"/>
    <w:rsid w:val="00DA7ADF"/>
    <w:rsid w:val="00DC34E4"/>
    <w:rsid w:val="00DC4827"/>
    <w:rsid w:val="00DC67C5"/>
    <w:rsid w:val="00DE1359"/>
    <w:rsid w:val="00DE38F7"/>
    <w:rsid w:val="00DE60A0"/>
    <w:rsid w:val="00DF39A3"/>
    <w:rsid w:val="00DF3B5B"/>
    <w:rsid w:val="00E063BE"/>
    <w:rsid w:val="00E10C57"/>
    <w:rsid w:val="00E177CA"/>
    <w:rsid w:val="00E233D2"/>
    <w:rsid w:val="00E2743C"/>
    <w:rsid w:val="00E43709"/>
    <w:rsid w:val="00E4517A"/>
    <w:rsid w:val="00E51F21"/>
    <w:rsid w:val="00E611B7"/>
    <w:rsid w:val="00E63BAA"/>
    <w:rsid w:val="00E660F1"/>
    <w:rsid w:val="00E721A8"/>
    <w:rsid w:val="00E722D6"/>
    <w:rsid w:val="00E81455"/>
    <w:rsid w:val="00E950A6"/>
    <w:rsid w:val="00EA2AEE"/>
    <w:rsid w:val="00EA52FF"/>
    <w:rsid w:val="00EA7229"/>
    <w:rsid w:val="00EE1090"/>
    <w:rsid w:val="00EE7AEC"/>
    <w:rsid w:val="00EF3269"/>
    <w:rsid w:val="00F03869"/>
    <w:rsid w:val="00F1678B"/>
    <w:rsid w:val="00F27557"/>
    <w:rsid w:val="00F303D2"/>
    <w:rsid w:val="00F30D9B"/>
    <w:rsid w:val="00F35CC5"/>
    <w:rsid w:val="00F41D43"/>
    <w:rsid w:val="00F57595"/>
    <w:rsid w:val="00F6490E"/>
    <w:rsid w:val="00F64E71"/>
    <w:rsid w:val="00F650D3"/>
    <w:rsid w:val="00F73D9D"/>
    <w:rsid w:val="00F83D0C"/>
    <w:rsid w:val="00F87EC8"/>
    <w:rsid w:val="00FA30AC"/>
    <w:rsid w:val="00FB0037"/>
    <w:rsid w:val="00FB4C15"/>
    <w:rsid w:val="00FC4038"/>
    <w:rsid w:val="00FE3F5C"/>
    <w:rsid w:val="00FF645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ECF38"/>
  <w15:chartTrackingRefBased/>
  <w15:docId w15:val="{94CE68BE-B42C-41A7-95C0-32C846985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56E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10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1032"/>
  </w:style>
  <w:style w:type="paragraph" w:styleId="Footer">
    <w:name w:val="footer"/>
    <w:basedOn w:val="Normal"/>
    <w:link w:val="FooterChar"/>
    <w:uiPriority w:val="99"/>
    <w:unhideWhenUsed/>
    <w:rsid w:val="00BE10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1032"/>
  </w:style>
  <w:style w:type="paragraph" w:styleId="ListParagraph">
    <w:name w:val="List Paragraph"/>
    <w:basedOn w:val="Normal"/>
    <w:uiPriority w:val="99"/>
    <w:qFormat/>
    <w:rsid w:val="00BE1032"/>
    <w:pPr>
      <w:ind w:left="720"/>
      <w:contextualSpacing/>
    </w:pPr>
  </w:style>
  <w:style w:type="character" w:styleId="Hyperlink">
    <w:name w:val="Hyperlink"/>
    <w:basedOn w:val="DefaultParagraphFont"/>
    <w:uiPriority w:val="99"/>
    <w:unhideWhenUsed/>
    <w:rsid w:val="00D108D7"/>
    <w:rPr>
      <w:rFonts w:ascii="Times New Roman" w:hAnsi="Times New Roman" w:cs="Times New Roman" w:hint="default"/>
      <w:color w:val="0000FF"/>
      <w:u w:val="single"/>
    </w:rPr>
  </w:style>
  <w:style w:type="paragraph" w:styleId="BalloonText">
    <w:name w:val="Balloon Text"/>
    <w:basedOn w:val="Normal"/>
    <w:link w:val="BalloonTextChar"/>
    <w:uiPriority w:val="99"/>
    <w:semiHidden/>
    <w:unhideWhenUsed/>
    <w:rsid w:val="00CD16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6AD"/>
    <w:rPr>
      <w:rFonts w:ascii="Segoe UI" w:hAnsi="Segoe UI" w:cs="Segoe UI"/>
      <w:sz w:val="18"/>
      <w:szCs w:val="18"/>
    </w:rPr>
  </w:style>
  <w:style w:type="character" w:customStyle="1" w:styleId="Heading1Char">
    <w:name w:val="Heading 1 Char"/>
    <w:basedOn w:val="DefaultParagraphFont"/>
    <w:link w:val="Heading1"/>
    <w:uiPriority w:val="9"/>
    <w:rsid w:val="000E56E1"/>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E451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9234">
      <w:bodyDiv w:val="1"/>
      <w:marLeft w:val="0"/>
      <w:marRight w:val="0"/>
      <w:marTop w:val="0"/>
      <w:marBottom w:val="0"/>
      <w:divBdr>
        <w:top w:val="none" w:sz="0" w:space="0" w:color="auto"/>
        <w:left w:val="none" w:sz="0" w:space="0" w:color="auto"/>
        <w:bottom w:val="none" w:sz="0" w:space="0" w:color="auto"/>
        <w:right w:val="none" w:sz="0" w:space="0" w:color="auto"/>
      </w:divBdr>
    </w:div>
    <w:div w:id="90707593">
      <w:bodyDiv w:val="1"/>
      <w:marLeft w:val="0"/>
      <w:marRight w:val="0"/>
      <w:marTop w:val="0"/>
      <w:marBottom w:val="0"/>
      <w:divBdr>
        <w:top w:val="none" w:sz="0" w:space="0" w:color="auto"/>
        <w:left w:val="none" w:sz="0" w:space="0" w:color="auto"/>
        <w:bottom w:val="none" w:sz="0" w:space="0" w:color="auto"/>
        <w:right w:val="none" w:sz="0" w:space="0" w:color="auto"/>
      </w:divBdr>
    </w:div>
    <w:div w:id="167602817">
      <w:bodyDiv w:val="1"/>
      <w:marLeft w:val="0"/>
      <w:marRight w:val="0"/>
      <w:marTop w:val="0"/>
      <w:marBottom w:val="0"/>
      <w:divBdr>
        <w:top w:val="none" w:sz="0" w:space="0" w:color="auto"/>
        <w:left w:val="none" w:sz="0" w:space="0" w:color="auto"/>
        <w:bottom w:val="none" w:sz="0" w:space="0" w:color="auto"/>
        <w:right w:val="none" w:sz="0" w:space="0" w:color="auto"/>
      </w:divBdr>
    </w:div>
    <w:div w:id="241447463">
      <w:bodyDiv w:val="1"/>
      <w:marLeft w:val="0"/>
      <w:marRight w:val="0"/>
      <w:marTop w:val="0"/>
      <w:marBottom w:val="0"/>
      <w:divBdr>
        <w:top w:val="none" w:sz="0" w:space="0" w:color="auto"/>
        <w:left w:val="none" w:sz="0" w:space="0" w:color="auto"/>
        <w:bottom w:val="none" w:sz="0" w:space="0" w:color="auto"/>
        <w:right w:val="none" w:sz="0" w:space="0" w:color="auto"/>
      </w:divBdr>
    </w:div>
    <w:div w:id="298848640">
      <w:bodyDiv w:val="1"/>
      <w:marLeft w:val="0"/>
      <w:marRight w:val="0"/>
      <w:marTop w:val="0"/>
      <w:marBottom w:val="0"/>
      <w:divBdr>
        <w:top w:val="none" w:sz="0" w:space="0" w:color="auto"/>
        <w:left w:val="none" w:sz="0" w:space="0" w:color="auto"/>
        <w:bottom w:val="none" w:sz="0" w:space="0" w:color="auto"/>
        <w:right w:val="none" w:sz="0" w:space="0" w:color="auto"/>
      </w:divBdr>
    </w:div>
    <w:div w:id="419955568">
      <w:bodyDiv w:val="1"/>
      <w:marLeft w:val="0"/>
      <w:marRight w:val="0"/>
      <w:marTop w:val="0"/>
      <w:marBottom w:val="0"/>
      <w:divBdr>
        <w:top w:val="none" w:sz="0" w:space="0" w:color="auto"/>
        <w:left w:val="none" w:sz="0" w:space="0" w:color="auto"/>
        <w:bottom w:val="none" w:sz="0" w:space="0" w:color="auto"/>
        <w:right w:val="none" w:sz="0" w:space="0" w:color="auto"/>
      </w:divBdr>
    </w:div>
    <w:div w:id="499196633">
      <w:bodyDiv w:val="1"/>
      <w:marLeft w:val="0"/>
      <w:marRight w:val="0"/>
      <w:marTop w:val="0"/>
      <w:marBottom w:val="0"/>
      <w:divBdr>
        <w:top w:val="none" w:sz="0" w:space="0" w:color="auto"/>
        <w:left w:val="none" w:sz="0" w:space="0" w:color="auto"/>
        <w:bottom w:val="none" w:sz="0" w:space="0" w:color="auto"/>
        <w:right w:val="none" w:sz="0" w:space="0" w:color="auto"/>
      </w:divBdr>
    </w:div>
    <w:div w:id="803502268">
      <w:bodyDiv w:val="1"/>
      <w:marLeft w:val="0"/>
      <w:marRight w:val="0"/>
      <w:marTop w:val="0"/>
      <w:marBottom w:val="0"/>
      <w:divBdr>
        <w:top w:val="none" w:sz="0" w:space="0" w:color="auto"/>
        <w:left w:val="none" w:sz="0" w:space="0" w:color="auto"/>
        <w:bottom w:val="none" w:sz="0" w:space="0" w:color="auto"/>
        <w:right w:val="none" w:sz="0" w:space="0" w:color="auto"/>
      </w:divBdr>
    </w:div>
    <w:div w:id="964772274">
      <w:bodyDiv w:val="1"/>
      <w:marLeft w:val="0"/>
      <w:marRight w:val="0"/>
      <w:marTop w:val="0"/>
      <w:marBottom w:val="0"/>
      <w:divBdr>
        <w:top w:val="none" w:sz="0" w:space="0" w:color="auto"/>
        <w:left w:val="none" w:sz="0" w:space="0" w:color="auto"/>
        <w:bottom w:val="none" w:sz="0" w:space="0" w:color="auto"/>
        <w:right w:val="none" w:sz="0" w:space="0" w:color="auto"/>
      </w:divBdr>
    </w:div>
    <w:div w:id="1252815213">
      <w:bodyDiv w:val="1"/>
      <w:marLeft w:val="0"/>
      <w:marRight w:val="0"/>
      <w:marTop w:val="0"/>
      <w:marBottom w:val="0"/>
      <w:divBdr>
        <w:top w:val="none" w:sz="0" w:space="0" w:color="auto"/>
        <w:left w:val="none" w:sz="0" w:space="0" w:color="auto"/>
        <w:bottom w:val="none" w:sz="0" w:space="0" w:color="auto"/>
        <w:right w:val="none" w:sz="0" w:space="0" w:color="auto"/>
      </w:divBdr>
    </w:div>
    <w:div w:id="1531987556">
      <w:bodyDiv w:val="1"/>
      <w:marLeft w:val="0"/>
      <w:marRight w:val="0"/>
      <w:marTop w:val="0"/>
      <w:marBottom w:val="0"/>
      <w:divBdr>
        <w:top w:val="none" w:sz="0" w:space="0" w:color="auto"/>
        <w:left w:val="none" w:sz="0" w:space="0" w:color="auto"/>
        <w:bottom w:val="none" w:sz="0" w:space="0" w:color="auto"/>
        <w:right w:val="none" w:sz="0" w:space="0" w:color="auto"/>
      </w:divBdr>
    </w:div>
    <w:div w:id="1619096639">
      <w:bodyDiv w:val="1"/>
      <w:marLeft w:val="0"/>
      <w:marRight w:val="0"/>
      <w:marTop w:val="0"/>
      <w:marBottom w:val="0"/>
      <w:divBdr>
        <w:top w:val="none" w:sz="0" w:space="0" w:color="auto"/>
        <w:left w:val="none" w:sz="0" w:space="0" w:color="auto"/>
        <w:bottom w:val="none" w:sz="0" w:space="0" w:color="auto"/>
        <w:right w:val="none" w:sz="0" w:space="0" w:color="auto"/>
      </w:divBdr>
    </w:div>
    <w:div w:id="1630474843">
      <w:bodyDiv w:val="1"/>
      <w:marLeft w:val="0"/>
      <w:marRight w:val="0"/>
      <w:marTop w:val="0"/>
      <w:marBottom w:val="0"/>
      <w:divBdr>
        <w:top w:val="none" w:sz="0" w:space="0" w:color="auto"/>
        <w:left w:val="none" w:sz="0" w:space="0" w:color="auto"/>
        <w:bottom w:val="none" w:sz="0" w:space="0" w:color="auto"/>
        <w:right w:val="none" w:sz="0" w:space="0" w:color="auto"/>
      </w:divBdr>
    </w:div>
    <w:div w:id="1648630137">
      <w:bodyDiv w:val="1"/>
      <w:marLeft w:val="0"/>
      <w:marRight w:val="0"/>
      <w:marTop w:val="0"/>
      <w:marBottom w:val="0"/>
      <w:divBdr>
        <w:top w:val="none" w:sz="0" w:space="0" w:color="auto"/>
        <w:left w:val="none" w:sz="0" w:space="0" w:color="auto"/>
        <w:bottom w:val="none" w:sz="0" w:space="0" w:color="auto"/>
        <w:right w:val="none" w:sz="0" w:space="0" w:color="auto"/>
      </w:divBdr>
    </w:div>
    <w:div w:id="1736466264">
      <w:bodyDiv w:val="1"/>
      <w:marLeft w:val="0"/>
      <w:marRight w:val="0"/>
      <w:marTop w:val="0"/>
      <w:marBottom w:val="0"/>
      <w:divBdr>
        <w:top w:val="none" w:sz="0" w:space="0" w:color="auto"/>
        <w:left w:val="none" w:sz="0" w:space="0" w:color="auto"/>
        <w:bottom w:val="none" w:sz="0" w:space="0" w:color="auto"/>
        <w:right w:val="none" w:sz="0" w:space="0" w:color="auto"/>
      </w:divBdr>
    </w:div>
    <w:div w:id="1755587972">
      <w:bodyDiv w:val="1"/>
      <w:marLeft w:val="0"/>
      <w:marRight w:val="0"/>
      <w:marTop w:val="0"/>
      <w:marBottom w:val="0"/>
      <w:divBdr>
        <w:top w:val="none" w:sz="0" w:space="0" w:color="auto"/>
        <w:left w:val="none" w:sz="0" w:space="0" w:color="auto"/>
        <w:bottom w:val="none" w:sz="0" w:space="0" w:color="auto"/>
        <w:right w:val="none" w:sz="0" w:space="0" w:color="auto"/>
      </w:divBdr>
    </w:div>
    <w:div w:id="182295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s3.eu-west-2.amazonaws.com/assets.creode.advancehe-document-manager/documents/advance-he/Equality%20in%20higher%20education%20-%20students%20statistical%20report%202022_1668613374.pdf?X-Amz-Content-Sha256=UNSIGNED-PAYLOAD&amp;X-Amz-Algorithm=AWS4-HMAC-SHA256&amp;X-Amz-Credential=AKIATYAYEYO3HUY745WI%2F20230123%2Feu-west-2%2Fs3%2Faws4_request&amp;X-Amz-Date=20230123T201928Z&amp;X-Amz-SignedHeaders=host&amp;X-Amz-Expires=604800&amp;X-Amz-Signature=d794bc726003bc1699db9b99e5edfb994b2202926d6538dbc70be49c2c135845"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784030045024857E-2"/>
          <c:y val="0.23578418591715775"/>
          <c:w val="0.92921596995497513"/>
          <c:h val="0.6211954809996576"/>
        </c:manualLayout>
      </c:layout>
      <c:barChart>
        <c:barDir val="col"/>
        <c:grouping val="clustered"/>
        <c:varyColors val="0"/>
        <c:ser>
          <c:idx val="0"/>
          <c:order val="0"/>
          <c:tx>
            <c:strRef>
              <c:f>Sheet1!$A$2</c:f>
              <c:strCache>
                <c:ptCount val="1"/>
                <c:pt idx="0">
                  <c:v>18-25</c:v>
                </c:pt>
              </c:strCache>
            </c:strRef>
          </c:tx>
          <c:spPr>
            <a:solidFill>
              <a:schemeClr val="accent1"/>
            </a:solidFill>
            <a:ln>
              <a:noFill/>
            </a:ln>
            <a:effectLst/>
          </c:spPr>
          <c:invertIfNegative val="0"/>
          <c:dLbls>
            <c:dLbl>
              <c:idx val="0"/>
              <c:tx>
                <c:rich>
                  <a:bodyPr/>
                  <a:lstStyle/>
                  <a:p>
                    <a:fld id="{F7185BAF-8812-4C92-B5AA-838B7B62E1C4}" type="VALUE">
                      <a:rPr lang="en-US" b="1"/>
                      <a:pPr/>
                      <a:t>[VALUE]</a:t>
                    </a:fld>
                    <a:r>
                      <a:rPr lang="en-US"/>
                      <a:t>  </a:t>
                    </a:r>
                  </a:p>
                  <a:p>
                    <a:r>
                      <a:rPr lang="en-US"/>
                      <a:t>61.7%</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65E-4D45-9362-9C050ADF7C2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c:f>
              <c:numCache>
                <c:formatCode>General</c:formatCode>
                <c:ptCount val="1"/>
              </c:numCache>
            </c:numRef>
          </c:cat>
          <c:val>
            <c:numRef>
              <c:f>Sheet1!$B$2</c:f>
              <c:numCache>
                <c:formatCode>General</c:formatCode>
                <c:ptCount val="1"/>
                <c:pt idx="0">
                  <c:v>10754</c:v>
                </c:pt>
              </c:numCache>
            </c:numRef>
          </c:val>
          <c:extLst>
            <c:ext xmlns:c16="http://schemas.microsoft.com/office/drawing/2014/chart" uri="{C3380CC4-5D6E-409C-BE32-E72D297353CC}">
              <c16:uniqueId val="{00000000-05A1-4F9A-BA31-75D4186F5BA7}"/>
            </c:ext>
          </c:extLst>
        </c:ser>
        <c:ser>
          <c:idx val="1"/>
          <c:order val="1"/>
          <c:tx>
            <c:strRef>
              <c:f>Sheet1!$A$3</c:f>
              <c:strCache>
                <c:ptCount val="1"/>
                <c:pt idx="0">
                  <c:v>26-35</c:v>
                </c:pt>
              </c:strCache>
            </c:strRef>
          </c:tx>
          <c:spPr>
            <a:solidFill>
              <a:schemeClr val="accent2"/>
            </a:solidFill>
            <a:ln>
              <a:noFill/>
            </a:ln>
            <a:effectLst/>
          </c:spPr>
          <c:invertIfNegative val="0"/>
          <c:dLbls>
            <c:dLbl>
              <c:idx val="0"/>
              <c:tx>
                <c:rich>
                  <a:bodyPr/>
                  <a:lstStyle/>
                  <a:p>
                    <a:fld id="{5C008117-3A6D-44AB-9CFB-4CA1D498D005}" type="VALUE">
                      <a:rPr lang="en-US" b="1"/>
                      <a:pPr/>
                      <a:t>[VALUE]</a:t>
                    </a:fld>
                    <a:endParaRPr lang="en-US" b="1"/>
                  </a:p>
                  <a:p>
                    <a:r>
                      <a:rPr lang="en-US"/>
                      <a:t>22.2%</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65E-4D45-9362-9C050ADF7C2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c:f>
              <c:numCache>
                <c:formatCode>General</c:formatCode>
                <c:ptCount val="1"/>
              </c:numCache>
            </c:numRef>
          </c:cat>
          <c:val>
            <c:numRef>
              <c:f>Sheet1!$B$3</c:f>
              <c:numCache>
                <c:formatCode>General</c:formatCode>
                <c:ptCount val="1"/>
                <c:pt idx="0">
                  <c:v>3863</c:v>
                </c:pt>
              </c:numCache>
            </c:numRef>
          </c:val>
          <c:extLst>
            <c:ext xmlns:c16="http://schemas.microsoft.com/office/drawing/2014/chart" uri="{C3380CC4-5D6E-409C-BE32-E72D297353CC}">
              <c16:uniqueId val="{00000001-05A1-4F9A-BA31-75D4186F5BA7}"/>
            </c:ext>
          </c:extLst>
        </c:ser>
        <c:ser>
          <c:idx val="2"/>
          <c:order val="2"/>
          <c:tx>
            <c:strRef>
              <c:f>Sheet1!$A$4</c:f>
              <c:strCache>
                <c:ptCount val="1"/>
                <c:pt idx="0">
                  <c:v>36-45</c:v>
                </c:pt>
              </c:strCache>
            </c:strRef>
          </c:tx>
          <c:spPr>
            <a:solidFill>
              <a:schemeClr val="accent3"/>
            </a:solidFill>
            <a:ln>
              <a:noFill/>
            </a:ln>
            <a:effectLst/>
          </c:spPr>
          <c:invertIfNegative val="0"/>
          <c:dLbls>
            <c:dLbl>
              <c:idx val="0"/>
              <c:tx>
                <c:rich>
                  <a:bodyPr/>
                  <a:lstStyle/>
                  <a:p>
                    <a:fld id="{226436CA-3F92-47CD-A91B-E5E6167C00C6}" type="VALUE">
                      <a:rPr lang="en-US" b="1"/>
                      <a:pPr/>
                      <a:t>[VALUE]</a:t>
                    </a:fld>
                    <a:endParaRPr lang="en-US" b="1"/>
                  </a:p>
                  <a:p>
                    <a:r>
                      <a:rPr lang="en-US"/>
                      <a:t>10.5%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65E-4D45-9362-9C050ADF7C2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c:f>
              <c:numCache>
                <c:formatCode>General</c:formatCode>
                <c:ptCount val="1"/>
              </c:numCache>
            </c:numRef>
          </c:cat>
          <c:val>
            <c:numRef>
              <c:f>Sheet1!$B$4</c:f>
              <c:numCache>
                <c:formatCode>General</c:formatCode>
                <c:ptCount val="1"/>
                <c:pt idx="0">
                  <c:v>1827</c:v>
                </c:pt>
              </c:numCache>
            </c:numRef>
          </c:val>
          <c:extLst>
            <c:ext xmlns:c16="http://schemas.microsoft.com/office/drawing/2014/chart" uri="{C3380CC4-5D6E-409C-BE32-E72D297353CC}">
              <c16:uniqueId val="{00000002-05A1-4F9A-BA31-75D4186F5BA7}"/>
            </c:ext>
          </c:extLst>
        </c:ser>
        <c:ser>
          <c:idx val="3"/>
          <c:order val="3"/>
          <c:tx>
            <c:strRef>
              <c:f>Sheet1!$A$5</c:f>
              <c:strCache>
                <c:ptCount val="1"/>
                <c:pt idx="0">
                  <c:v>46-55</c:v>
                </c:pt>
              </c:strCache>
            </c:strRef>
          </c:tx>
          <c:spPr>
            <a:solidFill>
              <a:schemeClr val="accent4"/>
            </a:solidFill>
            <a:ln>
              <a:noFill/>
            </a:ln>
            <a:effectLst/>
          </c:spPr>
          <c:invertIfNegative val="0"/>
          <c:dLbls>
            <c:dLbl>
              <c:idx val="0"/>
              <c:tx>
                <c:rich>
                  <a:bodyPr/>
                  <a:lstStyle/>
                  <a:p>
                    <a:r>
                      <a:rPr lang="en-US" b="1"/>
                      <a:t>797</a:t>
                    </a:r>
                  </a:p>
                  <a:p>
                    <a:r>
                      <a:rPr lang="en-US"/>
                      <a:t>4.6%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65E-4D45-9362-9C050ADF7C2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c:f>
              <c:numCache>
                <c:formatCode>General</c:formatCode>
                <c:ptCount val="1"/>
              </c:numCache>
            </c:numRef>
          </c:cat>
          <c:val>
            <c:numRef>
              <c:f>Sheet1!$B$5</c:f>
              <c:numCache>
                <c:formatCode>General</c:formatCode>
                <c:ptCount val="1"/>
                <c:pt idx="0">
                  <c:v>797</c:v>
                </c:pt>
              </c:numCache>
            </c:numRef>
          </c:val>
          <c:extLst>
            <c:ext xmlns:c16="http://schemas.microsoft.com/office/drawing/2014/chart" uri="{C3380CC4-5D6E-409C-BE32-E72D297353CC}">
              <c16:uniqueId val="{00000003-05A1-4F9A-BA31-75D4186F5BA7}"/>
            </c:ext>
          </c:extLst>
        </c:ser>
        <c:ser>
          <c:idx val="4"/>
          <c:order val="4"/>
          <c:tx>
            <c:strRef>
              <c:f>Sheet1!$A$6</c:f>
              <c:strCache>
                <c:ptCount val="1"/>
                <c:pt idx="0">
                  <c:v>56-65</c:v>
                </c:pt>
              </c:strCache>
            </c:strRef>
          </c:tx>
          <c:spPr>
            <a:solidFill>
              <a:schemeClr val="accent5"/>
            </a:solidFill>
            <a:ln>
              <a:noFill/>
            </a:ln>
            <a:effectLst/>
          </c:spPr>
          <c:invertIfNegative val="0"/>
          <c:dLbls>
            <c:dLbl>
              <c:idx val="0"/>
              <c:tx>
                <c:rich>
                  <a:bodyPr/>
                  <a:lstStyle/>
                  <a:p>
                    <a:r>
                      <a:rPr lang="en-US" b="1"/>
                      <a:t>172</a:t>
                    </a:r>
                  </a:p>
                  <a:p>
                    <a:r>
                      <a:rPr lang="en-US"/>
                      <a:t>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65E-4D45-9362-9C050ADF7C2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c:f>
              <c:numCache>
                <c:formatCode>General</c:formatCode>
                <c:ptCount val="1"/>
              </c:numCache>
            </c:numRef>
          </c:cat>
          <c:val>
            <c:numRef>
              <c:f>Sheet1!$B$6</c:f>
              <c:numCache>
                <c:formatCode>General</c:formatCode>
                <c:ptCount val="1"/>
                <c:pt idx="0">
                  <c:v>172</c:v>
                </c:pt>
              </c:numCache>
            </c:numRef>
          </c:val>
          <c:extLst>
            <c:ext xmlns:c16="http://schemas.microsoft.com/office/drawing/2014/chart" uri="{C3380CC4-5D6E-409C-BE32-E72D297353CC}">
              <c16:uniqueId val="{00000004-05A1-4F9A-BA31-75D4186F5BA7}"/>
            </c:ext>
          </c:extLst>
        </c:ser>
        <c:ser>
          <c:idx val="5"/>
          <c:order val="5"/>
          <c:tx>
            <c:strRef>
              <c:f>Sheet1!$A$7</c:f>
              <c:strCache>
                <c:ptCount val="1"/>
                <c:pt idx="0">
                  <c:v>66+</c:v>
                </c:pt>
              </c:strCache>
            </c:strRef>
          </c:tx>
          <c:spPr>
            <a:solidFill>
              <a:schemeClr val="accent6"/>
            </a:solidFill>
            <a:ln>
              <a:noFill/>
            </a:ln>
            <a:effectLst/>
          </c:spPr>
          <c:invertIfNegative val="0"/>
          <c:dLbls>
            <c:dLbl>
              <c:idx val="0"/>
              <c:tx>
                <c:rich>
                  <a:bodyPr/>
                  <a:lstStyle/>
                  <a:p>
                    <a:r>
                      <a:rPr lang="en-US" b="1"/>
                      <a:t>25</a:t>
                    </a:r>
                  </a:p>
                  <a:p>
                    <a:r>
                      <a:rPr lang="en-US"/>
                      <a:t>0.1%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65E-4D45-9362-9C050ADF7C2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c:f>
              <c:numCache>
                <c:formatCode>General</c:formatCode>
                <c:ptCount val="1"/>
              </c:numCache>
            </c:numRef>
          </c:cat>
          <c:val>
            <c:numRef>
              <c:f>Sheet1!$B$7</c:f>
              <c:numCache>
                <c:formatCode>General</c:formatCode>
                <c:ptCount val="1"/>
                <c:pt idx="0">
                  <c:v>25</c:v>
                </c:pt>
              </c:numCache>
            </c:numRef>
          </c:val>
          <c:extLst>
            <c:ext xmlns:c16="http://schemas.microsoft.com/office/drawing/2014/chart" uri="{C3380CC4-5D6E-409C-BE32-E72D297353CC}">
              <c16:uniqueId val="{00000005-05A1-4F9A-BA31-75D4186F5BA7}"/>
            </c:ext>
          </c:extLst>
        </c:ser>
        <c:dLbls>
          <c:dLblPos val="outEnd"/>
          <c:showLegendKey val="0"/>
          <c:showVal val="1"/>
          <c:showCatName val="0"/>
          <c:showSerName val="0"/>
          <c:showPercent val="0"/>
          <c:showBubbleSize val="0"/>
        </c:dLbls>
        <c:gapWidth val="219"/>
        <c:overlap val="-27"/>
        <c:axId val="1984283839"/>
        <c:axId val="1984280511"/>
        <c:extLst>
          <c:ext xmlns:c15="http://schemas.microsoft.com/office/drawing/2012/chart" uri="{02D57815-91ED-43cb-92C2-25804820EDAC}">
            <c15:filteredBarSeries>
              <c15:ser>
                <c:idx val="6"/>
                <c:order val="6"/>
                <c:tx>
                  <c:strRef>
                    <c:extLst>
                      <c:ext uri="{02D57815-91ED-43cb-92C2-25804820EDAC}">
                        <c15:formulaRef>
                          <c15:sqref>Sheet1!$A$8</c15:sqref>
                        </c15:formulaRef>
                      </c:ext>
                    </c:extLst>
                    <c:strCache>
                      <c:ptCount val="1"/>
                      <c:pt idx="0">
                        <c:v>Grand Total</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Sheet1!$B$1</c15:sqref>
                        </c15:formulaRef>
                      </c:ext>
                    </c:extLst>
                    <c:numCache>
                      <c:formatCode>General</c:formatCode>
                      <c:ptCount val="1"/>
                    </c:numCache>
                  </c:numRef>
                </c:cat>
                <c:val>
                  <c:numRef>
                    <c:extLst>
                      <c:ext uri="{02D57815-91ED-43cb-92C2-25804820EDAC}">
                        <c15:formulaRef>
                          <c15:sqref>Sheet1!$B$8</c15:sqref>
                        </c15:formulaRef>
                      </c:ext>
                    </c:extLst>
                    <c:numCache>
                      <c:formatCode>General</c:formatCode>
                      <c:ptCount val="1"/>
                      <c:pt idx="0">
                        <c:v>17438</c:v>
                      </c:pt>
                    </c:numCache>
                  </c:numRef>
                </c:val>
                <c:extLst>
                  <c:ext xmlns:c16="http://schemas.microsoft.com/office/drawing/2014/chart" uri="{C3380CC4-5D6E-409C-BE32-E72D297353CC}">
                    <c16:uniqueId val="{00000006-05A1-4F9A-BA31-75D4186F5BA7}"/>
                  </c:ext>
                </c:extLst>
              </c15:ser>
            </c15:filteredBarSeries>
          </c:ext>
        </c:extLst>
      </c:barChart>
      <c:catAx>
        <c:axId val="1984283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4280511"/>
        <c:crosses val="autoZero"/>
        <c:auto val="1"/>
        <c:lblAlgn val="ctr"/>
        <c:lblOffset val="100"/>
        <c:noMultiLvlLbl val="0"/>
      </c:catAx>
      <c:valAx>
        <c:axId val="19842805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42838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1846897EFE2834A967D4E5B1B09ED9A" ma:contentTypeVersion="6" ma:contentTypeDescription="Create a new document." ma:contentTypeScope="" ma:versionID="b9c86cf53dbd59ccc1950145b1781756">
  <xsd:schema xmlns:xsd="http://www.w3.org/2001/XMLSchema" xmlns:xs="http://www.w3.org/2001/XMLSchema" xmlns:p="http://schemas.microsoft.com/office/2006/metadata/properties" xmlns:ns2="bbf47274-e67e-4cfd-9314-bb070cfdd34c" xmlns:ns3="a104a11f-c95c-45e0-9434-107587655487" targetNamespace="http://schemas.microsoft.com/office/2006/metadata/properties" ma:root="true" ma:fieldsID="51493a7c2edc610f8bdf881c382ae92c" ns2:_="" ns3:_="">
    <xsd:import namespace="bbf47274-e67e-4cfd-9314-bb070cfdd34c"/>
    <xsd:import namespace="a104a11f-c95c-45e0-9434-10758765548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f47274-e67e-4cfd-9314-bb070cfdd3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04a11f-c95c-45e0-9434-10758765548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AB25F8-C521-4803-9F29-6D0E6F5C80D9}">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a104a11f-c95c-45e0-9434-107587655487"/>
    <ds:schemaRef ds:uri="bbf47274-e67e-4cfd-9314-bb070cfdd34c"/>
    <ds:schemaRef ds:uri="http://www.w3.org/XML/1998/namespace"/>
  </ds:schemaRefs>
</ds:datastoreItem>
</file>

<file path=customXml/itemProps2.xml><?xml version="1.0" encoding="utf-8"?>
<ds:datastoreItem xmlns:ds="http://schemas.openxmlformats.org/officeDocument/2006/customXml" ds:itemID="{9CBFFF30-E180-4948-B4AC-C3133B03FC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f47274-e67e-4cfd-9314-bb070cfdd34c"/>
    <ds:schemaRef ds:uri="a104a11f-c95c-45e0-9434-1075876554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0231BE-95E8-40C7-B60F-47A648B3B529}">
  <ds:schemaRefs>
    <ds:schemaRef ds:uri="http://schemas.microsoft.com/sharepoint/v3/contenttype/forms"/>
  </ds:schemaRefs>
</ds:datastoreItem>
</file>

<file path=docMetadata/LabelInfo.xml><?xml version="1.0" encoding="utf-8"?>
<clbl:labelList xmlns:clbl="http://schemas.microsoft.com/office/2020/mipLabelMetadata">
  <clbl:label id="{553f0066-c24e-444c-9c2a-7427c31ebeab}" enabled="1" method="Standard" siteId="{e5aafe7c-971b-4ab7-b039-141ad36acec0}"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1062</Words>
  <Characters>6057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Bilbao</dc:creator>
  <cp:keywords/>
  <dc:description/>
  <cp:lastModifiedBy>Emma Kwaya-James</cp:lastModifiedBy>
  <cp:revision>2</cp:revision>
  <dcterms:created xsi:type="dcterms:W3CDTF">2023-02-28T09:56:00Z</dcterms:created>
  <dcterms:modified xsi:type="dcterms:W3CDTF">2023-02-28T09:56:00Z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#000000,10,Calibri</vt:lpwstr>
  </property>
  <property fmtid="{D5CDD505-2E9C-101B-9397-08002B2CF9AE}" pid="4" name="ClassificationContentMarkingHeaderText">
    <vt:lpwstr>PUBLIC / CYHOEDDUS</vt:lpwstr>
  </property>
  <property fmtid="{D5CDD505-2E9C-101B-9397-08002B2CF9AE}" pid="5" name="MSIP_Label_553f0066-c24e-444c-9c2a-7427c31ebeab_Enabled">
    <vt:lpwstr>true</vt:lpwstr>
  </property>
  <property fmtid="{D5CDD505-2E9C-101B-9397-08002B2CF9AE}" pid="6" name="MSIP_Label_553f0066-c24e-444c-9c2a-7427c31ebeab_SetDate">
    <vt:lpwstr>2020-12-15T14:22:42Z</vt:lpwstr>
  </property>
  <property fmtid="{D5CDD505-2E9C-101B-9397-08002B2CF9AE}" pid="7" name="MSIP_Label_553f0066-c24e-444c-9c2a-7427c31ebeab_Method">
    <vt:lpwstr>Standard</vt:lpwstr>
  </property>
  <property fmtid="{D5CDD505-2E9C-101B-9397-08002B2CF9AE}" pid="8" name="MSIP_Label_553f0066-c24e-444c-9c2a-7427c31ebeab_Name">
    <vt:lpwstr>553f0066-c24e-444c-9c2a-7427c31ebeab</vt:lpwstr>
  </property>
  <property fmtid="{D5CDD505-2E9C-101B-9397-08002B2CF9AE}" pid="9" name="MSIP_Label_553f0066-c24e-444c-9c2a-7427c31ebeab_SiteId">
    <vt:lpwstr>e5aafe7c-971b-4ab7-b039-141ad36acec0</vt:lpwstr>
  </property>
  <property fmtid="{D5CDD505-2E9C-101B-9397-08002B2CF9AE}" pid="10" name="MSIP_Label_553f0066-c24e-444c-9c2a-7427c31ebeab_ActionId">
    <vt:lpwstr>32cc01c4-66b2-436e-bb44-038251919cee</vt:lpwstr>
  </property>
  <property fmtid="{D5CDD505-2E9C-101B-9397-08002B2CF9AE}" pid="11" name="MSIP_Label_553f0066-c24e-444c-9c2a-7427c31ebeab_ContentBits">
    <vt:lpwstr>1</vt:lpwstr>
  </property>
  <property fmtid="{D5CDD505-2E9C-101B-9397-08002B2CF9AE}" pid="12" name="ContentTypeId">
    <vt:lpwstr>0x010100B1846897EFE2834A967D4E5B1B09ED9A</vt:lpwstr>
  </property>
</Properties>
</file>